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5C" w:rsidRDefault="00CC315C" w:rsidP="00CC315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4A79A0A8" wp14:editId="3715357B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5C" w:rsidRDefault="00CC315C" w:rsidP="00CC315C">
      <w:pPr>
        <w:jc w:val="center"/>
        <w:rPr>
          <w:b/>
        </w:rPr>
      </w:pPr>
    </w:p>
    <w:p w:rsidR="00CC315C" w:rsidRDefault="00CC315C" w:rsidP="00CC315C">
      <w:pPr>
        <w:jc w:val="center"/>
        <w:rPr>
          <w:b/>
        </w:rPr>
      </w:pPr>
      <w:r>
        <w:rPr>
          <w:b/>
        </w:rPr>
        <w:t>УКРАЇНА</w:t>
      </w:r>
    </w:p>
    <w:p w:rsidR="00CC315C" w:rsidRDefault="00CC315C" w:rsidP="00CC315C">
      <w:pPr>
        <w:jc w:val="center"/>
        <w:rPr>
          <w:b/>
        </w:rPr>
      </w:pPr>
    </w:p>
    <w:p w:rsidR="00CC315C" w:rsidRDefault="00CC315C" w:rsidP="00CC3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CC315C" w:rsidRDefault="00CC315C" w:rsidP="00CC315C">
      <w:pPr>
        <w:jc w:val="center"/>
      </w:pPr>
      <w:r>
        <w:t xml:space="preserve">(_______ </w:t>
      </w:r>
      <w:r w:rsidRPr="00DC42AA">
        <w:t xml:space="preserve">сесія </w:t>
      </w:r>
      <w:r>
        <w:t>вось</w:t>
      </w:r>
      <w:r w:rsidRPr="00DC42AA">
        <w:t>мого скликання</w:t>
      </w:r>
      <w:r>
        <w:t>)</w:t>
      </w:r>
    </w:p>
    <w:p w:rsidR="00CC315C" w:rsidRDefault="00CC315C" w:rsidP="00CC315C">
      <w:pPr>
        <w:jc w:val="both"/>
        <w:rPr>
          <w:rFonts w:ascii="Arial" w:hAnsi="Arial"/>
          <w:b/>
          <w:sz w:val="20"/>
          <w:szCs w:val="20"/>
        </w:rPr>
      </w:pPr>
    </w:p>
    <w:p w:rsidR="00CC315C" w:rsidRDefault="00CC315C" w:rsidP="00CC3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C315C" w:rsidRDefault="00CC315C" w:rsidP="00CC315C">
      <w:pPr>
        <w:jc w:val="center"/>
        <w:rPr>
          <w:b/>
          <w:sz w:val="28"/>
          <w:szCs w:val="28"/>
        </w:rPr>
      </w:pPr>
    </w:p>
    <w:p w:rsidR="00CC315C" w:rsidRDefault="00CC315C" w:rsidP="00CC315C">
      <w:pPr>
        <w:tabs>
          <w:tab w:val="left" w:pos="3744"/>
        </w:tabs>
        <w:jc w:val="both"/>
      </w:pPr>
      <w:r>
        <w:t xml:space="preserve">___ лютого 2022 року                                </w:t>
      </w:r>
      <w:r w:rsidR="00541726">
        <w:t xml:space="preserve">   </w:t>
      </w:r>
      <w:r>
        <w:t xml:space="preserve">    </w:t>
      </w:r>
      <w:r w:rsidR="00920E71">
        <w:t xml:space="preserve">             </w:t>
      </w:r>
      <w:r>
        <w:t xml:space="preserve">                                            № ____</w:t>
      </w:r>
      <w:r w:rsidRPr="00003B5E">
        <w:t xml:space="preserve"> -</w:t>
      </w:r>
      <w:r w:rsidRPr="00D751A7">
        <w:t>V</w:t>
      </w:r>
      <w:r w:rsidRPr="00003B5E">
        <w:t>І</w:t>
      </w:r>
      <w:r>
        <w:rPr>
          <w:lang w:val="en-US"/>
        </w:rPr>
        <w:t>I</w:t>
      </w:r>
      <w:r w:rsidRPr="00003B5E">
        <w:t>І</w:t>
      </w:r>
    </w:p>
    <w:p w:rsidR="00CC315C" w:rsidRDefault="00541726" w:rsidP="00CC315C">
      <w:pPr>
        <w:jc w:val="both"/>
      </w:pPr>
      <w:r>
        <w:t>м. Ічня</w:t>
      </w:r>
    </w:p>
    <w:p w:rsidR="00541726" w:rsidRDefault="00541726" w:rsidP="00CC315C">
      <w:pPr>
        <w:jc w:val="both"/>
      </w:pPr>
    </w:p>
    <w:p w:rsidR="0068099D" w:rsidRDefault="00CC315C" w:rsidP="00541726">
      <w:pPr>
        <w:rPr>
          <w:b/>
          <w:bCs/>
        </w:rPr>
      </w:pPr>
      <w:r w:rsidRPr="00CC315C">
        <w:rPr>
          <w:b/>
          <w:bCs/>
        </w:rPr>
        <w:t xml:space="preserve">Про </w:t>
      </w:r>
      <w:r w:rsidR="00541726">
        <w:rPr>
          <w:b/>
          <w:bCs/>
        </w:rPr>
        <w:t>затвердження Програми відшкодування</w:t>
      </w:r>
    </w:p>
    <w:p w:rsidR="00541726" w:rsidRDefault="00541726" w:rsidP="00541726">
      <w:pPr>
        <w:rPr>
          <w:b/>
          <w:bCs/>
        </w:rPr>
      </w:pPr>
      <w:r>
        <w:rPr>
          <w:b/>
          <w:bCs/>
        </w:rPr>
        <w:t>різниці в тарифах на послуги з</w:t>
      </w:r>
    </w:p>
    <w:p w:rsidR="00541726" w:rsidRDefault="00541726" w:rsidP="00541726">
      <w:pPr>
        <w:rPr>
          <w:b/>
          <w:bCs/>
        </w:rPr>
      </w:pPr>
      <w:r>
        <w:rPr>
          <w:b/>
          <w:bCs/>
        </w:rPr>
        <w:t>централізованого водопостачання та</w:t>
      </w:r>
    </w:p>
    <w:p w:rsidR="00541726" w:rsidRDefault="00541726" w:rsidP="00541726">
      <w:pPr>
        <w:rPr>
          <w:b/>
          <w:bCs/>
        </w:rPr>
      </w:pPr>
      <w:r>
        <w:rPr>
          <w:b/>
          <w:bCs/>
        </w:rPr>
        <w:t xml:space="preserve">централізованого водовідведення на </w:t>
      </w:r>
    </w:p>
    <w:p w:rsidR="00541726" w:rsidRDefault="00541726" w:rsidP="00541726">
      <w:pPr>
        <w:rPr>
          <w:b/>
          <w:bCs/>
        </w:rPr>
      </w:pPr>
      <w:r>
        <w:rPr>
          <w:b/>
          <w:bCs/>
        </w:rPr>
        <w:t>території Ічнянської міської територіальної</w:t>
      </w:r>
    </w:p>
    <w:p w:rsidR="00541726" w:rsidRPr="0068099D" w:rsidRDefault="00541726" w:rsidP="00541726">
      <w:pPr>
        <w:rPr>
          <w:b/>
          <w:lang w:eastAsia="ru-RU"/>
        </w:rPr>
      </w:pPr>
      <w:r>
        <w:rPr>
          <w:b/>
          <w:bCs/>
        </w:rPr>
        <w:t>громади на 2022 рік</w:t>
      </w:r>
    </w:p>
    <w:p w:rsidR="0068099D" w:rsidRPr="0068099D" w:rsidRDefault="0068099D" w:rsidP="0068099D">
      <w:pPr>
        <w:jc w:val="both"/>
        <w:rPr>
          <w:b/>
          <w:lang w:val="ru-RU" w:eastAsia="ru-RU"/>
        </w:rPr>
      </w:pPr>
    </w:p>
    <w:p w:rsidR="00CC315C" w:rsidRDefault="00541726" w:rsidP="00541726">
      <w:pPr>
        <w:tabs>
          <w:tab w:val="left" w:pos="6804"/>
        </w:tabs>
        <w:ind w:firstLine="567"/>
        <w:jc w:val="both"/>
        <w:rPr>
          <w:b/>
        </w:rPr>
      </w:pPr>
      <w:r>
        <w:rPr>
          <w:lang w:eastAsia="ru-RU"/>
        </w:rPr>
        <w:t>Відповідно до пункту 5 частини 1 статті 91 Бюджетного кодексу</w:t>
      </w:r>
      <w:r w:rsidR="00CC315C">
        <w:t xml:space="preserve"> України, </w:t>
      </w:r>
      <w:r w:rsidR="00543085" w:rsidRPr="00112345">
        <w:rPr>
          <w:lang w:eastAsia="ru-RU"/>
        </w:rPr>
        <w:t xml:space="preserve">керуючись пунктом </w:t>
      </w:r>
      <w:r>
        <w:rPr>
          <w:lang w:eastAsia="ru-RU"/>
        </w:rPr>
        <w:t>22</w:t>
      </w:r>
      <w:r w:rsidR="00543085" w:rsidRPr="00112345">
        <w:rPr>
          <w:lang w:eastAsia="ru-RU"/>
        </w:rPr>
        <w:t xml:space="preserve"> частини 1 статті 26, </w:t>
      </w:r>
      <w:r w:rsidR="00CC315C">
        <w:t xml:space="preserve">Закону України «Про місцеве самоврядування в Україні», </w:t>
      </w:r>
      <w:r w:rsidR="00CC315C">
        <w:rPr>
          <w:b/>
        </w:rPr>
        <w:t>міська рада ВИРІШИЛА:</w:t>
      </w:r>
    </w:p>
    <w:p w:rsidR="00CC315C" w:rsidRDefault="00CC315C" w:rsidP="00CC315C">
      <w:pPr>
        <w:pStyle w:val="a7"/>
        <w:ind w:left="693" w:right="-83" w:firstLine="0"/>
      </w:pPr>
    </w:p>
    <w:p w:rsidR="00CC315C" w:rsidRDefault="00543085" w:rsidP="00950064">
      <w:pPr>
        <w:pStyle w:val="a3"/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541726">
        <w:rPr>
          <w:rFonts w:ascii="Times New Roman" w:hAnsi="Times New Roman" w:cs="Times New Roman"/>
          <w:sz w:val="24"/>
          <w:szCs w:val="24"/>
          <w:lang w:eastAsia="ru-RU"/>
        </w:rPr>
        <w:t>Затвердити Програм</w:t>
      </w:r>
      <w:r w:rsidR="0095006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41726">
        <w:rPr>
          <w:rFonts w:ascii="Times New Roman" w:hAnsi="Times New Roman" w:cs="Times New Roman"/>
          <w:sz w:val="24"/>
          <w:szCs w:val="24"/>
          <w:lang w:eastAsia="ru-RU"/>
        </w:rPr>
        <w:t xml:space="preserve"> відш</w:t>
      </w:r>
      <w:r w:rsidR="00950064">
        <w:rPr>
          <w:rFonts w:ascii="Times New Roman" w:hAnsi="Times New Roman" w:cs="Times New Roman"/>
          <w:sz w:val="24"/>
          <w:szCs w:val="24"/>
          <w:lang w:eastAsia="ru-RU"/>
        </w:rPr>
        <w:t>кодування різниці в тарифах на послуги з централізованого водопостачання та централізованого водовідведення на території Ічнянської міської територіальної громади на 2022 рік (додається).</w:t>
      </w:r>
    </w:p>
    <w:p w:rsidR="00950064" w:rsidRPr="00283EC8" w:rsidRDefault="00950064" w:rsidP="00950064">
      <w:pPr>
        <w:pStyle w:val="a3"/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064" w:rsidRDefault="00950064" w:rsidP="00950064">
      <w:pPr>
        <w:tabs>
          <w:tab w:val="left" w:pos="426"/>
        </w:tabs>
        <w:ind w:firstLine="567"/>
        <w:contextualSpacing/>
        <w:jc w:val="both"/>
        <w:rPr>
          <w:noProof/>
        </w:rPr>
      </w:pPr>
      <w:r>
        <w:t>2.Фінансовому управлінню Ічнянської міської ради, виходячи з фінансових можливостей міського бюджету, передбачити кошти на реалізацію виконання заходів по даній Програмі та</w:t>
      </w:r>
      <w:r>
        <w:rPr>
          <w:noProof/>
        </w:rPr>
        <w:t xml:space="preserve"> забезпечити фінансування видатків на виконання бюджетної Програми, зазначеної в пункті 1 цього рішення, в межах коштів бюджетного призначення.</w:t>
      </w:r>
    </w:p>
    <w:p w:rsidR="00950064" w:rsidRDefault="00950064" w:rsidP="00950064">
      <w:pPr>
        <w:tabs>
          <w:tab w:val="left" w:pos="426"/>
        </w:tabs>
        <w:ind w:firstLine="567"/>
        <w:contextualSpacing/>
        <w:jc w:val="both"/>
      </w:pPr>
    </w:p>
    <w:p w:rsidR="00950064" w:rsidRDefault="00950064" w:rsidP="00950064">
      <w:pPr>
        <w:tabs>
          <w:tab w:val="left" w:pos="0"/>
        </w:tabs>
        <w:ind w:firstLine="567"/>
        <w:jc w:val="both"/>
        <w:rPr>
          <w:noProof/>
        </w:rPr>
      </w:pPr>
      <w:r>
        <w:t>3.Контроль за виконанням рішення покласти на постійну комісію міської ради з питань бюджету і фінансів.</w:t>
      </w:r>
    </w:p>
    <w:p w:rsidR="00CC315C" w:rsidRDefault="00CC315C" w:rsidP="00CC315C">
      <w:pPr>
        <w:tabs>
          <w:tab w:val="num" w:pos="0"/>
        </w:tabs>
        <w:jc w:val="both"/>
      </w:pPr>
    </w:p>
    <w:p w:rsidR="00CC315C" w:rsidRDefault="00CC315C" w:rsidP="00CC315C">
      <w:pPr>
        <w:jc w:val="both"/>
      </w:pPr>
    </w:p>
    <w:p w:rsidR="00CC315C" w:rsidRDefault="00CC315C" w:rsidP="00CC315C">
      <w:pPr>
        <w:tabs>
          <w:tab w:val="left" w:pos="6804"/>
        </w:tabs>
        <w:jc w:val="both"/>
        <w:rPr>
          <w:b/>
        </w:rPr>
      </w:pPr>
      <w:r>
        <w:rPr>
          <w:b/>
        </w:rPr>
        <w:t>Міський голова                                                                                    Олена БУТУРЛИМ</w:t>
      </w:r>
    </w:p>
    <w:p w:rsidR="00CC315C" w:rsidRDefault="00CC315C" w:rsidP="00CC315C">
      <w:pPr>
        <w:jc w:val="both"/>
        <w:rPr>
          <w:b/>
        </w:rPr>
      </w:pPr>
    </w:p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283EC8" w:rsidRDefault="00283EC8" w:rsidP="00CC315C"/>
    <w:p w:rsidR="00CC315C" w:rsidRDefault="00CC315C" w:rsidP="00CC315C"/>
    <w:p w:rsidR="00F74E10" w:rsidRDefault="00F74E10">
      <w:pPr>
        <w:rPr>
          <w:rFonts w:eastAsiaTheme="minorEastAsia"/>
          <w:b/>
        </w:rPr>
      </w:pPr>
    </w:p>
    <w:p w:rsidR="00F74E10" w:rsidRDefault="00F74E10"/>
    <w:p w:rsidR="00283EC8" w:rsidRDefault="00283EC8"/>
    <w:p w:rsidR="00283EC8" w:rsidRDefault="00283EC8"/>
    <w:p w:rsidR="00283EC8" w:rsidRDefault="00283EC8"/>
    <w:p w:rsidR="00283EC8" w:rsidRDefault="00283EC8"/>
    <w:p w:rsidR="00283EC8" w:rsidRDefault="00283EC8"/>
    <w:p w:rsidR="00283EC8" w:rsidRDefault="00283EC8"/>
    <w:p w:rsidR="00283EC8" w:rsidRDefault="00283EC8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8139AB" w:rsidRDefault="008139AB"/>
    <w:p w:rsidR="00F74E10" w:rsidRDefault="00F74E10"/>
    <w:p w:rsidR="00F74E10" w:rsidRPr="00203456" w:rsidRDefault="00F74E10" w:rsidP="00F74E10">
      <w:pPr>
        <w:jc w:val="both"/>
        <w:rPr>
          <w:b/>
          <w:bCs/>
          <w:iCs/>
        </w:rPr>
      </w:pPr>
      <w:r w:rsidRPr="00203456">
        <w:rPr>
          <w:b/>
          <w:bCs/>
          <w:iCs/>
        </w:rPr>
        <w:t>Проект рішення подає:</w:t>
      </w:r>
    </w:p>
    <w:p w:rsidR="00F74E10" w:rsidRPr="00203456" w:rsidRDefault="00F74E10" w:rsidP="00F74E10">
      <w:pPr>
        <w:jc w:val="both"/>
        <w:rPr>
          <w:b/>
          <w:bCs/>
          <w:iCs/>
        </w:rPr>
      </w:pPr>
    </w:p>
    <w:p w:rsidR="00F74E10" w:rsidRPr="00534882" w:rsidRDefault="008968C5" w:rsidP="00F74E10">
      <w:pPr>
        <w:jc w:val="both"/>
        <w:rPr>
          <w:color w:val="000000" w:themeColor="text1"/>
        </w:rPr>
      </w:pPr>
      <w:r>
        <w:rPr>
          <w:color w:val="000000" w:themeColor="text1"/>
        </w:rPr>
        <w:t>Головний спеціаліст</w:t>
      </w:r>
      <w:r w:rsidR="00F74E10">
        <w:rPr>
          <w:color w:val="000000" w:themeColor="text1"/>
        </w:rPr>
        <w:t xml:space="preserve"> </w:t>
      </w:r>
      <w:r w:rsidR="00F74E10" w:rsidRPr="00534882">
        <w:rPr>
          <w:color w:val="000000" w:themeColor="text1"/>
        </w:rPr>
        <w:t>відділу житлово-комунального</w:t>
      </w:r>
    </w:p>
    <w:p w:rsidR="00F74E10" w:rsidRPr="00534882" w:rsidRDefault="00F74E10" w:rsidP="00F74E10">
      <w:pPr>
        <w:jc w:val="both"/>
        <w:rPr>
          <w:color w:val="000000" w:themeColor="text1"/>
        </w:rPr>
      </w:pPr>
      <w:r w:rsidRPr="00534882">
        <w:rPr>
          <w:color w:val="000000" w:themeColor="text1"/>
        </w:rPr>
        <w:t xml:space="preserve">господарства, комунальної власності та </w:t>
      </w:r>
    </w:p>
    <w:p w:rsidR="00F74E10" w:rsidRDefault="00F74E10" w:rsidP="00951DEF">
      <w:pPr>
        <w:tabs>
          <w:tab w:val="left" w:pos="6804"/>
        </w:tabs>
        <w:jc w:val="both"/>
        <w:rPr>
          <w:color w:val="000000" w:themeColor="text1"/>
        </w:rPr>
      </w:pPr>
      <w:r w:rsidRPr="00534882">
        <w:rPr>
          <w:color w:val="000000" w:themeColor="text1"/>
        </w:rPr>
        <w:t xml:space="preserve">благоустрою Ічнянської міської ради                                      </w:t>
      </w:r>
      <w:r w:rsidR="008968C5">
        <w:rPr>
          <w:color w:val="000000" w:themeColor="text1"/>
        </w:rPr>
        <w:t xml:space="preserve">   </w:t>
      </w:r>
      <w:r w:rsidRPr="00534882">
        <w:rPr>
          <w:color w:val="000000" w:themeColor="text1"/>
        </w:rPr>
        <w:t xml:space="preserve">   </w:t>
      </w:r>
      <w:r w:rsidR="00951DEF">
        <w:rPr>
          <w:color w:val="000000" w:themeColor="text1"/>
        </w:rPr>
        <w:t xml:space="preserve"> </w:t>
      </w:r>
      <w:r w:rsidRPr="00534882">
        <w:rPr>
          <w:color w:val="000000" w:themeColor="text1"/>
        </w:rPr>
        <w:t xml:space="preserve">    </w:t>
      </w:r>
      <w:r w:rsidR="00951DEF">
        <w:rPr>
          <w:color w:val="000000" w:themeColor="text1"/>
        </w:rPr>
        <w:t xml:space="preserve">Сергій </w:t>
      </w:r>
      <w:r w:rsidR="008968C5">
        <w:rPr>
          <w:color w:val="000000" w:themeColor="text1"/>
        </w:rPr>
        <w:t>Х</w:t>
      </w:r>
      <w:r w:rsidR="00951DEF">
        <w:rPr>
          <w:color w:val="000000" w:themeColor="text1"/>
        </w:rPr>
        <w:t>УЛАП</w:t>
      </w:r>
    </w:p>
    <w:p w:rsidR="00F74E10" w:rsidRPr="00534882" w:rsidRDefault="00F74E10" w:rsidP="00F74E10">
      <w:pPr>
        <w:jc w:val="both"/>
        <w:rPr>
          <w:b/>
          <w:bCs/>
          <w:iCs/>
          <w:color w:val="000000" w:themeColor="text1"/>
        </w:rPr>
      </w:pPr>
    </w:p>
    <w:p w:rsidR="00F74E10" w:rsidRPr="00203456" w:rsidRDefault="00F74E10" w:rsidP="00F74E10">
      <w:pPr>
        <w:jc w:val="both"/>
        <w:rPr>
          <w:b/>
          <w:bCs/>
          <w:iCs/>
        </w:rPr>
      </w:pPr>
      <w:r w:rsidRPr="00203456">
        <w:rPr>
          <w:b/>
          <w:bCs/>
          <w:iCs/>
        </w:rPr>
        <w:t>Проект рішення погоджує:</w:t>
      </w:r>
    </w:p>
    <w:p w:rsidR="00F74E10" w:rsidRPr="00203456" w:rsidRDefault="00F74E10" w:rsidP="00F74E10">
      <w:pPr>
        <w:jc w:val="both"/>
        <w:rPr>
          <w:b/>
          <w:bCs/>
          <w:iCs/>
        </w:rPr>
      </w:pPr>
    </w:p>
    <w:p w:rsidR="00F74E10" w:rsidRPr="00203456" w:rsidRDefault="00F74E10" w:rsidP="00F74E10">
      <w:pPr>
        <w:jc w:val="both"/>
      </w:pPr>
      <w:r w:rsidRPr="00203456">
        <w:rPr>
          <w:bCs/>
          <w:iCs/>
        </w:rPr>
        <w:t>П</w:t>
      </w:r>
      <w:r w:rsidRPr="00203456">
        <w:t xml:space="preserve">ерший заступник міського голови </w:t>
      </w:r>
    </w:p>
    <w:p w:rsidR="00F74E10" w:rsidRPr="00203456" w:rsidRDefault="00F74E10" w:rsidP="00F74E10">
      <w:r w:rsidRPr="00203456">
        <w:t>з питань діяльності виконавчих органів</w:t>
      </w:r>
    </w:p>
    <w:p w:rsidR="00F74E10" w:rsidRPr="00203456" w:rsidRDefault="00F74E10" w:rsidP="00951DEF">
      <w:pPr>
        <w:tabs>
          <w:tab w:val="left" w:pos="6804"/>
        </w:tabs>
        <w:jc w:val="both"/>
        <w:rPr>
          <w:b/>
          <w:bCs/>
          <w:iCs/>
        </w:rPr>
      </w:pPr>
      <w:r w:rsidRPr="00203456">
        <w:t xml:space="preserve">міської ради                                                                         </w:t>
      </w:r>
      <w:r>
        <w:t xml:space="preserve">    </w:t>
      </w:r>
      <w:r w:rsidRPr="00203456">
        <w:t xml:space="preserve">      </w:t>
      </w:r>
      <w:r w:rsidR="00951DEF">
        <w:t xml:space="preserve">       </w:t>
      </w:r>
      <w:r w:rsidR="008968C5">
        <w:t xml:space="preserve">  </w:t>
      </w:r>
      <w:r w:rsidR="00951DEF">
        <w:t xml:space="preserve">Ярослав </w:t>
      </w:r>
      <w:r w:rsidRPr="00B801BC">
        <w:t>Ж</w:t>
      </w:r>
      <w:r w:rsidR="00951DEF" w:rsidRPr="00B801BC">
        <w:t>ИВОТЯГА</w:t>
      </w:r>
    </w:p>
    <w:p w:rsidR="00F74E10" w:rsidRDefault="00F74E10" w:rsidP="00F74E10">
      <w:pPr>
        <w:jc w:val="both"/>
        <w:rPr>
          <w:color w:val="000000" w:themeColor="text1"/>
        </w:rPr>
      </w:pPr>
    </w:p>
    <w:p w:rsidR="00F74E10" w:rsidRPr="00203456" w:rsidRDefault="008968C5" w:rsidP="00951DEF">
      <w:pPr>
        <w:tabs>
          <w:tab w:val="left" w:pos="6804"/>
        </w:tabs>
        <w:jc w:val="both"/>
        <w:rPr>
          <w:bCs/>
          <w:iCs/>
        </w:rPr>
      </w:pPr>
      <w:r>
        <w:rPr>
          <w:bCs/>
          <w:iCs/>
        </w:rPr>
        <w:t>Головний спеціаліст</w:t>
      </w:r>
      <w:r w:rsidR="00F74E10" w:rsidRPr="00203456">
        <w:rPr>
          <w:bCs/>
          <w:iCs/>
        </w:rPr>
        <w:t xml:space="preserve"> юридичного                         </w:t>
      </w:r>
      <w:r>
        <w:rPr>
          <w:bCs/>
          <w:iCs/>
        </w:rPr>
        <w:t xml:space="preserve">                </w:t>
      </w:r>
      <w:r w:rsidR="00951DEF">
        <w:rPr>
          <w:bCs/>
          <w:iCs/>
        </w:rPr>
        <w:t xml:space="preserve">   </w:t>
      </w:r>
      <w:r>
        <w:rPr>
          <w:bCs/>
          <w:iCs/>
        </w:rPr>
        <w:t xml:space="preserve">           </w:t>
      </w:r>
      <w:r w:rsidR="00951DEF">
        <w:rPr>
          <w:bCs/>
          <w:iCs/>
        </w:rPr>
        <w:t xml:space="preserve">Світлана </w:t>
      </w:r>
      <w:r>
        <w:rPr>
          <w:bCs/>
          <w:iCs/>
        </w:rPr>
        <w:t>С</w:t>
      </w:r>
      <w:r w:rsidR="00951DEF">
        <w:rPr>
          <w:bCs/>
          <w:iCs/>
        </w:rPr>
        <w:t>МІЛИК</w:t>
      </w:r>
    </w:p>
    <w:p w:rsidR="00F74E10" w:rsidRPr="00203456" w:rsidRDefault="00F74E10" w:rsidP="00F74E10">
      <w:pPr>
        <w:jc w:val="both"/>
        <w:rPr>
          <w:bCs/>
          <w:iCs/>
        </w:rPr>
      </w:pPr>
      <w:r w:rsidRPr="00203456">
        <w:rPr>
          <w:bCs/>
          <w:iCs/>
        </w:rPr>
        <w:t>відділу</w:t>
      </w:r>
    </w:p>
    <w:p w:rsidR="00F74E10" w:rsidRPr="00203456" w:rsidRDefault="00F74E10" w:rsidP="00F74E10">
      <w:pPr>
        <w:jc w:val="both"/>
      </w:pPr>
    </w:p>
    <w:p w:rsidR="00951DEF" w:rsidRDefault="00951DEF" w:rsidP="008968C5">
      <w:pPr>
        <w:tabs>
          <w:tab w:val="left" w:pos="6804"/>
        </w:tabs>
        <w:jc w:val="both"/>
      </w:pPr>
    </w:p>
    <w:p w:rsidR="00951DEF" w:rsidRPr="00F92BC5" w:rsidRDefault="00951DEF" w:rsidP="00951DEF">
      <w:pPr>
        <w:tabs>
          <w:tab w:val="left" w:pos="6804"/>
        </w:tabs>
        <w:rPr>
          <w:rFonts w:eastAsia="Calibri"/>
          <w:lang w:eastAsia="en-US"/>
        </w:rPr>
      </w:pPr>
      <w:r w:rsidRPr="00F92BC5">
        <w:rPr>
          <w:rFonts w:eastAsia="Calibri"/>
          <w:lang w:eastAsia="en-US"/>
        </w:rPr>
        <w:t xml:space="preserve">Начальник фінансового управління                                    </w:t>
      </w:r>
      <w:r>
        <w:rPr>
          <w:rFonts w:eastAsia="Calibri"/>
          <w:lang w:eastAsia="en-US"/>
        </w:rPr>
        <w:t xml:space="preserve">       </w:t>
      </w:r>
      <w:r w:rsidRPr="00F92BC5">
        <w:rPr>
          <w:rFonts w:eastAsia="Calibri"/>
          <w:lang w:eastAsia="en-US"/>
        </w:rPr>
        <w:t xml:space="preserve">         Сергій СЕМЕНЧЕНКО</w:t>
      </w:r>
    </w:p>
    <w:p w:rsidR="00951DEF" w:rsidRPr="00F92BC5" w:rsidRDefault="00951DEF" w:rsidP="00951DEF">
      <w:pPr>
        <w:rPr>
          <w:rFonts w:eastAsia="Calibri"/>
          <w:lang w:eastAsia="en-US"/>
        </w:rPr>
      </w:pPr>
    </w:p>
    <w:p w:rsidR="00951DEF" w:rsidRPr="00F92BC5" w:rsidRDefault="00951DEF" w:rsidP="00951DEF">
      <w:pPr>
        <w:rPr>
          <w:rFonts w:eastAsia="Calibri"/>
          <w:lang w:eastAsia="en-US"/>
        </w:rPr>
      </w:pPr>
      <w:r w:rsidRPr="00F92BC5">
        <w:rPr>
          <w:rFonts w:eastAsia="Calibri"/>
          <w:lang w:eastAsia="en-US"/>
        </w:rPr>
        <w:t>Головний бухгалтер відділу  бухгалтерського</w:t>
      </w:r>
    </w:p>
    <w:p w:rsidR="00951DEF" w:rsidRDefault="00951DEF" w:rsidP="00951DEF">
      <w:pPr>
        <w:tabs>
          <w:tab w:val="left" w:pos="6379"/>
          <w:tab w:val="left" w:pos="6804"/>
        </w:tabs>
        <w:rPr>
          <w:rFonts w:eastAsia="Calibri"/>
          <w:lang w:eastAsia="en-US"/>
        </w:rPr>
      </w:pPr>
      <w:r w:rsidRPr="00F92BC5">
        <w:rPr>
          <w:rFonts w:eastAsia="Calibri"/>
          <w:lang w:eastAsia="en-US"/>
        </w:rPr>
        <w:t xml:space="preserve">обліку та звітності                                                                    </w:t>
      </w:r>
      <w:r>
        <w:rPr>
          <w:rFonts w:eastAsia="Calibri"/>
          <w:lang w:eastAsia="en-US"/>
        </w:rPr>
        <w:t xml:space="preserve">       </w:t>
      </w:r>
      <w:r w:rsidRPr="00F92BC5">
        <w:rPr>
          <w:rFonts w:eastAsia="Calibri"/>
          <w:lang w:eastAsia="en-US"/>
        </w:rPr>
        <w:t xml:space="preserve">      Світлана РАДЧЕНКО</w:t>
      </w:r>
    </w:p>
    <w:p w:rsidR="00951DEF" w:rsidRDefault="00951DEF" w:rsidP="00951DEF">
      <w:pPr>
        <w:tabs>
          <w:tab w:val="left" w:pos="6379"/>
        </w:tabs>
        <w:rPr>
          <w:rFonts w:eastAsia="Calibri"/>
          <w:lang w:eastAsia="en-US"/>
        </w:rPr>
      </w:pPr>
    </w:p>
    <w:p w:rsidR="00951DEF" w:rsidRDefault="00951DEF" w:rsidP="00951DEF">
      <w:pPr>
        <w:tabs>
          <w:tab w:val="left" w:pos="6804"/>
        </w:tabs>
        <w:jc w:val="both"/>
      </w:pPr>
      <w:r w:rsidRPr="00203456">
        <w:t xml:space="preserve">Секретар міської ради                                                     </w:t>
      </w:r>
      <w:r>
        <w:t xml:space="preserve">                  Григорій ГЕРАСИМЕНКО</w:t>
      </w:r>
    </w:p>
    <w:p w:rsidR="00951DEF" w:rsidRPr="00F92BC5" w:rsidRDefault="00951DEF" w:rsidP="00951DEF">
      <w:pPr>
        <w:tabs>
          <w:tab w:val="left" w:pos="6379"/>
        </w:tabs>
        <w:rPr>
          <w:rFonts w:eastAsia="Calibri"/>
          <w:lang w:eastAsia="en-US"/>
        </w:rPr>
      </w:pPr>
    </w:p>
    <w:p w:rsidR="00951DEF" w:rsidRPr="006936D8" w:rsidRDefault="00951DEF" w:rsidP="00951DEF">
      <w:pPr>
        <w:keepNext/>
        <w:widowControl w:val="0"/>
        <w:tabs>
          <w:tab w:val="num" w:pos="432"/>
        </w:tabs>
        <w:suppressAutoHyphens/>
        <w:autoSpaceDE w:val="0"/>
        <w:autoSpaceDN w:val="0"/>
        <w:ind w:left="5529"/>
        <w:jc w:val="both"/>
        <w:outlineLvl w:val="0"/>
        <w:rPr>
          <w:rFonts w:eastAsia="Andale Sans UI"/>
          <w:kern w:val="1"/>
          <w:lang w:bidi="uk-UA"/>
        </w:rPr>
      </w:pPr>
      <w:r w:rsidRPr="006936D8">
        <w:rPr>
          <w:rFonts w:eastAsia="Andale Sans UI"/>
          <w:kern w:val="1"/>
          <w:lang w:bidi="uk-UA"/>
        </w:rPr>
        <w:t xml:space="preserve">Додаток </w:t>
      </w:r>
    </w:p>
    <w:p w:rsidR="00951DEF" w:rsidRPr="006936D8" w:rsidRDefault="00951DEF" w:rsidP="00951DEF">
      <w:pPr>
        <w:widowControl w:val="0"/>
        <w:autoSpaceDE w:val="0"/>
        <w:autoSpaceDN w:val="0"/>
        <w:ind w:left="5529"/>
        <w:rPr>
          <w:sz w:val="22"/>
          <w:szCs w:val="22"/>
          <w:lang w:bidi="uk-UA"/>
        </w:rPr>
      </w:pPr>
      <w:r w:rsidRPr="006936D8">
        <w:rPr>
          <w:sz w:val="22"/>
          <w:szCs w:val="22"/>
          <w:lang w:bidi="uk-UA"/>
        </w:rPr>
        <w:t xml:space="preserve">до рішення вико Ічнянської міської ради </w:t>
      </w:r>
    </w:p>
    <w:p w:rsidR="00951DEF" w:rsidRPr="006936D8" w:rsidRDefault="00951DEF" w:rsidP="00951DEF">
      <w:pPr>
        <w:widowControl w:val="0"/>
        <w:autoSpaceDE w:val="0"/>
        <w:autoSpaceDN w:val="0"/>
        <w:ind w:left="5529"/>
        <w:rPr>
          <w:sz w:val="22"/>
          <w:szCs w:val="22"/>
          <w:lang w:bidi="uk-UA"/>
        </w:rPr>
      </w:pPr>
    </w:p>
    <w:p w:rsidR="00951DEF" w:rsidRPr="006936D8" w:rsidRDefault="00951DEF" w:rsidP="00951DEF">
      <w:pPr>
        <w:widowControl w:val="0"/>
        <w:autoSpaceDE w:val="0"/>
        <w:autoSpaceDN w:val="0"/>
        <w:ind w:left="5529"/>
        <w:rPr>
          <w:sz w:val="22"/>
          <w:szCs w:val="22"/>
          <w:lang w:bidi="uk-UA"/>
        </w:rPr>
      </w:pPr>
      <w:r w:rsidRPr="006936D8">
        <w:rPr>
          <w:sz w:val="22"/>
          <w:szCs w:val="22"/>
          <w:lang w:bidi="uk-UA"/>
        </w:rPr>
        <w:t>від __</w:t>
      </w:r>
      <w:r>
        <w:rPr>
          <w:sz w:val="22"/>
          <w:szCs w:val="22"/>
          <w:lang w:bidi="uk-UA"/>
        </w:rPr>
        <w:t>лютого</w:t>
      </w:r>
      <w:r w:rsidRPr="006936D8">
        <w:rPr>
          <w:sz w:val="22"/>
          <w:szCs w:val="22"/>
          <w:lang w:bidi="uk-UA"/>
        </w:rPr>
        <w:t xml:space="preserve">  2022 року №  </w:t>
      </w:r>
    </w:p>
    <w:p w:rsidR="00951DEF" w:rsidRPr="006936D8" w:rsidRDefault="00951DEF" w:rsidP="00951DEF">
      <w:pPr>
        <w:keepNext/>
        <w:widowControl w:val="0"/>
        <w:tabs>
          <w:tab w:val="num" w:pos="432"/>
        </w:tabs>
        <w:suppressAutoHyphens/>
        <w:autoSpaceDE w:val="0"/>
        <w:autoSpaceDN w:val="0"/>
        <w:ind w:left="5812"/>
        <w:jc w:val="both"/>
        <w:outlineLvl w:val="0"/>
        <w:rPr>
          <w:rFonts w:eastAsia="Andale Sans UI"/>
          <w:bCs/>
          <w:kern w:val="1"/>
          <w:lang w:bidi="uk-UA"/>
        </w:rPr>
      </w:pPr>
    </w:p>
    <w:p w:rsidR="00951DEF" w:rsidRPr="004D35D2" w:rsidRDefault="00951DEF" w:rsidP="00951DEF">
      <w:pPr>
        <w:tabs>
          <w:tab w:val="left" w:pos="7443"/>
        </w:tabs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237BB">
        <w:rPr>
          <w:rFonts w:eastAsia="Calibri"/>
          <w:b/>
          <w:sz w:val="32"/>
          <w:szCs w:val="32"/>
          <w:lang w:eastAsia="en-US"/>
        </w:rPr>
        <w:t>ПРОГРАМА</w:t>
      </w: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  <w:r w:rsidRPr="00E237BB">
        <w:rPr>
          <w:rFonts w:eastAsia="Calibri"/>
          <w:b/>
          <w:szCs w:val="28"/>
          <w:lang w:eastAsia="en-US"/>
        </w:rPr>
        <w:t>відшкодування різниці в тарифах на послуги з централізованого водопостачання та централізованого водовідведення на території</w:t>
      </w: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  <w:r w:rsidRPr="00E237BB">
        <w:rPr>
          <w:rFonts w:eastAsia="Calibri"/>
          <w:b/>
          <w:szCs w:val="28"/>
          <w:lang w:eastAsia="en-US"/>
        </w:rPr>
        <w:t xml:space="preserve"> Ічнянської міської </w:t>
      </w:r>
      <w:r w:rsidR="00BB7E84">
        <w:rPr>
          <w:rFonts w:eastAsia="Calibri"/>
          <w:b/>
          <w:szCs w:val="28"/>
          <w:lang w:eastAsia="en-US"/>
        </w:rPr>
        <w:t>територіальної громади</w:t>
      </w: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  <w:r w:rsidRPr="00E237BB">
        <w:rPr>
          <w:rFonts w:eastAsia="Calibri"/>
          <w:b/>
          <w:szCs w:val="28"/>
          <w:lang w:eastAsia="en-US"/>
        </w:rPr>
        <w:t>на 202</w:t>
      </w:r>
      <w:r>
        <w:rPr>
          <w:rFonts w:eastAsia="Calibri"/>
          <w:b/>
          <w:szCs w:val="28"/>
          <w:lang w:eastAsia="en-US"/>
        </w:rPr>
        <w:t>2</w:t>
      </w:r>
      <w:r w:rsidRPr="00E237BB">
        <w:rPr>
          <w:rFonts w:eastAsia="Calibri"/>
          <w:b/>
          <w:szCs w:val="28"/>
          <w:lang w:eastAsia="en-US"/>
        </w:rPr>
        <w:t xml:space="preserve"> рік</w:t>
      </w:r>
    </w:p>
    <w:p w:rsidR="00951DEF" w:rsidRPr="004D35D2" w:rsidRDefault="00951DEF" w:rsidP="00951DEF">
      <w:pPr>
        <w:rPr>
          <w:rFonts w:ascii="Calibri" w:hAnsi="Calibri" w:cs="Calibri"/>
          <w:sz w:val="22"/>
          <w:szCs w:val="22"/>
        </w:rPr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Default="00951DEF" w:rsidP="00951DEF">
      <w:pPr>
        <w:ind w:right="-766"/>
        <w:jc w:val="both"/>
      </w:pPr>
    </w:p>
    <w:p w:rsidR="00BB7E84" w:rsidRDefault="00BB7E84" w:rsidP="00951DEF">
      <w:pPr>
        <w:ind w:right="-766"/>
        <w:jc w:val="both"/>
      </w:pPr>
    </w:p>
    <w:p w:rsidR="00BB7E84" w:rsidRDefault="00BB7E84" w:rsidP="00951DEF">
      <w:pPr>
        <w:ind w:right="-766"/>
        <w:jc w:val="both"/>
      </w:pPr>
    </w:p>
    <w:p w:rsidR="00BB7E84" w:rsidRDefault="00BB7E84" w:rsidP="00951DEF">
      <w:pPr>
        <w:ind w:right="-766"/>
        <w:jc w:val="both"/>
      </w:pPr>
    </w:p>
    <w:p w:rsidR="00BB7E84" w:rsidRDefault="00BB7E84" w:rsidP="00951DEF">
      <w:pPr>
        <w:ind w:right="-766"/>
        <w:jc w:val="both"/>
      </w:pPr>
    </w:p>
    <w:p w:rsidR="00BB7E84" w:rsidRDefault="00BB7E84" w:rsidP="00951DEF">
      <w:pPr>
        <w:ind w:right="-766"/>
        <w:jc w:val="both"/>
      </w:pPr>
    </w:p>
    <w:p w:rsidR="00BB7E84" w:rsidRPr="004D35D2" w:rsidRDefault="00BB7E84" w:rsidP="00951DEF">
      <w:pPr>
        <w:ind w:right="-766"/>
        <w:jc w:val="both"/>
      </w:pPr>
    </w:p>
    <w:p w:rsidR="00951DEF" w:rsidRDefault="00951DEF" w:rsidP="00951DEF">
      <w:pPr>
        <w:ind w:right="-766"/>
        <w:jc w:val="both"/>
      </w:pPr>
    </w:p>
    <w:p w:rsidR="00951DEF" w:rsidRDefault="00951DEF" w:rsidP="00951DEF">
      <w:pPr>
        <w:ind w:right="-766"/>
        <w:jc w:val="center"/>
      </w:pPr>
    </w:p>
    <w:p w:rsidR="00951DEF" w:rsidRPr="004D35D2" w:rsidRDefault="00951DEF" w:rsidP="00BB7E84">
      <w:pPr>
        <w:ind w:right="-766"/>
        <w:jc w:val="center"/>
      </w:pPr>
      <w:r>
        <w:t>м.Ічня-2022</w:t>
      </w:r>
      <w:r w:rsidRPr="008D5905">
        <w:t xml:space="preserve"> рік</w:t>
      </w:r>
    </w:p>
    <w:p w:rsidR="00951DEF" w:rsidRPr="00952081" w:rsidRDefault="00951DEF" w:rsidP="00951DEF">
      <w:pPr>
        <w:pStyle w:val="a3"/>
        <w:numPr>
          <w:ilvl w:val="0"/>
          <w:numId w:val="6"/>
        </w:numPr>
        <w:shd w:val="clear" w:color="auto" w:fill="FFFFFF"/>
        <w:suppressAutoHyphens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ar-SA"/>
        </w:rPr>
      </w:pPr>
      <w:r w:rsidRPr="0095208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ar-SA"/>
        </w:rPr>
        <w:lastRenderedPageBreak/>
        <w:t>Паспорт</w:t>
      </w:r>
    </w:p>
    <w:p w:rsidR="00951DEF" w:rsidRPr="00952081" w:rsidRDefault="00951DEF" w:rsidP="00951DEF">
      <w:pPr>
        <w:pStyle w:val="a3"/>
        <w:shd w:val="clear" w:color="auto" w:fill="FFFFFF"/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08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ar-SA"/>
        </w:rPr>
        <w:t xml:space="preserve">Програми </w:t>
      </w:r>
      <w:r w:rsidRPr="00952081">
        <w:rPr>
          <w:rFonts w:ascii="Times New Roman" w:hAnsi="Times New Roman"/>
          <w:b/>
          <w:sz w:val="24"/>
          <w:szCs w:val="24"/>
        </w:rPr>
        <w:t xml:space="preserve">відшкодування різниці в тарифах на послуги з централізованого водопостачання та водовідведення на території Ічнянської міської </w:t>
      </w:r>
      <w:r w:rsidR="00BB7E84">
        <w:rPr>
          <w:rFonts w:ascii="Times New Roman" w:hAnsi="Times New Roman"/>
          <w:b/>
          <w:sz w:val="24"/>
          <w:szCs w:val="24"/>
        </w:rPr>
        <w:t>територіальної громади</w:t>
      </w:r>
      <w:r w:rsidRPr="00952081">
        <w:rPr>
          <w:rFonts w:ascii="Times New Roman" w:hAnsi="Times New Roman"/>
          <w:b/>
          <w:sz w:val="24"/>
          <w:szCs w:val="24"/>
        </w:rPr>
        <w:t xml:space="preserve"> 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952081">
        <w:rPr>
          <w:rFonts w:ascii="Times New Roman" w:hAnsi="Times New Roman"/>
          <w:b/>
          <w:sz w:val="24"/>
          <w:szCs w:val="24"/>
        </w:rPr>
        <w:t>рік</w:t>
      </w:r>
    </w:p>
    <w:tbl>
      <w:tblPr>
        <w:tblW w:w="4913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"/>
        <w:gridCol w:w="3903"/>
        <w:gridCol w:w="4834"/>
      </w:tblGrid>
      <w:tr w:rsidR="00951DEF" w:rsidRPr="004D35D2" w:rsidTr="008D0133">
        <w:trPr>
          <w:trHeight w:hRule="exact" w:val="33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10"/>
              <w:rPr>
                <w:lang w:eastAsia="ar-SA"/>
              </w:rPr>
            </w:pPr>
            <w:r w:rsidRPr="004D35D2">
              <w:rPr>
                <w:color w:val="000000"/>
                <w:lang w:eastAsia="ar-SA"/>
              </w:rPr>
              <w:t>1.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color w:val="000000"/>
                <w:spacing w:val="-2"/>
                <w:lang w:eastAsia="ar-SA"/>
              </w:rPr>
              <w:t>Ініціатор розроблення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lang w:eastAsia="ar-SA"/>
              </w:rPr>
              <w:t>КП ВКГ «</w:t>
            </w:r>
            <w:proofErr w:type="spellStart"/>
            <w:r w:rsidRPr="004D35D2">
              <w:rPr>
                <w:lang w:eastAsia="ar-SA"/>
              </w:rPr>
              <w:t>Ічень</w:t>
            </w:r>
            <w:proofErr w:type="spellEnd"/>
            <w:r w:rsidRPr="004D35D2">
              <w:rPr>
                <w:lang w:eastAsia="ar-SA"/>
              </w:rPr>
              <w:t>»</w:t>
            </w:r>
          </w:p>
        </w:tc>
      </w:tr>
      <w:tr w:rsidR="00951DEF" w:rsidRPr="00EE1C75" w:rsidTr="008D0133">
        <w:trPr>
          <w:trHeight w:hRule="exact" w:val="248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1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Підстава для розроблення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E52083">
              <w:rPr>
                <w:shd w:val="clear" w:color="auto" w:fill="FFFFFF"/>
              </w:rPr>
              <w:t>Бюджетн</w:t>
            </w:r>
            <w:r>
              <w:rPr>
                <w:shd w:val="clear" w:color="auto" w:fill="FFFFFF"/>
              </w:rPr>
              <w:t>ий</w:t>
            </w:r>
            <w:r w:rsidRPr="00E52083">
              <w:rPr>
                <w:shd w:val="clear" w:color="auto" w:fill="FFFFFF"/>
              </w:rPr>
              <w:t xml:space="preserve"> кодекс України,</w:t>
            </w:r>
            <w:r>
              <w:rPr>
                <w:shd w:val="clear" w:color="auto" w:fill="FFFFFF"/>
              </w:rPr>
              <w:t xml:space="preserve"> </w:t>
            </w:r>
            <w:r>
              <w:t>Закон</w:t>
            </w:r>
            <w:r w:rsidRPr="00E52083">
              <w:t xml:space="preserve"> України «Про місцеве самоврядування в Україні»</w:t>
            </w:r>
            <w:r>
              <w:t>,</w:t>
            </w:r>
            <w:r w:rsidRPr="00E52083">
              <w:rPr>
                <w:shd w:val="clear" w:color="auto" w:fill="FFFFFF"/>
              </w:rPr>
              <w:t xml:space="preserve"> Закон України «Про ціни і ціноутворення»,</w:t>
            </w:r>
            <w:r>
              <w:rPr>
                <w:shd w:val="clear" w:color="auto" w:fill="FFFFFF"/>
              </w:rPr>
              <w:t xml:space="preserve"> Закон України «Про житлово-</w:t>
            </w:r>
            <w:r w:rsidRPr="00E52083">
              <w:rPr>
                <w:shd w:val="clear" w:color="auto" w:fill="FFFFFF"/>
              </w:rPr>
              <w:t>комунальні послуги», Постанов</w:t>
            </w:r>
            <w:r>
              <w:rPr>
                <w:shd w:val="clear" w:color="auto" w:fill="FFFFFF"/>
              </w:rPr>
              <w:t>а</w:t>
            </w:r>
            <w:r w:rsidRPr="00E52083">
              <w:rPr>
                <w:shd w:val="clear" w:color="auto" w:fill="FFFFFF"/>
              </w:rPr>
              <w:t xml:space="preserve"> Кабінету Міністрів України від 01 червня 2011 року №869 «Про забезпечення єдиного підходу до </w:t>
            </w:r>
            <w:r>
              <w:rPr>
                <w:shd w:val="clear" w:color="auto" w:fill="FFFFFF"/>
              </w:rPr>
              <w:t>формування тарифів на житлово-</w:t>
            </w:r>
            <w:r w:rsidRPr="00E52083">
              <w:rPr>
                <w:shd w:val="clear" w:color="auto" w:fill="FFFFFF"/>
              </w:rPr>
              <w:t xml:space="preserve">комунальні послуги», </w:t>
            </w:r>
          </w:p>
        </w:tc>
      </w:tr>
      <w:tr w:rsidR="00951DEF" w:rsidRPr="004D35D2" w:rsidTr="008D0133">
        <w:trPr>
          <w:trHeight w:hRule="exact" w:val="68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10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Pr="004D35D2">
              <w:rPr>
                <w:color w:val="000000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color w:val="000000"/>
                <w:spacing w:val="-2"/>
                <w:lang w:eastAsia="ar-SA"/>
              </w:rPr>
              <w:t>Розробник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952081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lang w:eastAsia="ar-SA"/>
              </w:rPr>
              <w:t>КП ВКГ «</w:t>
            </w:r>
            <w:proofErr w:type="spellStart"/>
            <w:r w:rsidRPr="004D35D2">
              <w:rPr>
                <w:lang w:eastAsia="ar-SA"/>
              </w:rPr>
              <w:t>Ічень</w:t>
            </w:r>
            <w:proofErr w:type="spellEnd"/>
            <w:r w:rsidRPr="004D35D2">
              <w:rPr>
                <w:lang w:eastAsia="ar-SA"/>
              </w:rPr>
              <w:t>»</w:t>
            </w:r>
          </w:p>
        </w:tc>
      </w:tr>
      <w:tr w:rsidR="00951DEF" w:rsidRPr="004D35D2" w:rsidTr="008D0133">
        <w:trPr>
          <w:trHeight w:hRule="exact" w:val="100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01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  <w:r w:rsidRPr="004D35D2">
              <w:rPr>
                <w:color w:val="000000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proofErr w:type="spellStart"/>
            <w:r w:rsidRPr="004D35D2">
              <w:rPr>
                <w:color w:val="000000"/>
                <w:spacing w:val="-2"/>
                <w:lang w:eastAsia="ar-SA"/>
              </w:rPr>
              <w:t>Співрозробники</w:t>
            </w:r>
            <w:proofErr w:type="spellEnd"/>
            <w:r w:rsidRPr="004D35D2">
              <w:rPr>
                <w:color w:val="000000"/>
                <w:spacing w:val="-2"/>
                <w:lang w:eastAsia="ar-SA"/>
              </w:rPr>
              <w:t xml:space="preserve">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Ічнянська міська рада</w:t>
            </w:r>
          </w:p>
        </w:tc>
      </w:tr>
      <w:tr w:rsidR="00951DEF" w:rsidRPr="004D35D2" w:rsidTr="008D0133">
        <w:trPr>
          <w:trHeight w:hRule="exact" w:val="71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25"/>
              <w:rPr>
                <w:lang w:eastAsia="ar-SA"/>
              </w:rPr>
            </w:pPr>
            <w:r>
              <w:rPr>
                <w:color w:val="000000"/>
                <w:spacing w:val="-20"/>
                <w:lang w:eastAsia="ar-SA"/>
              </w:rPr>
              <w:t>5</w:t>
            </w:r>
            <w:r w:rsidRPr="004D35D2">
              <w:rPr>
                <w:color w:val="000000"/>
                <w:spacing w:val="-20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color w:val="000000"/>
                <w:spacing w:val="-2"/>
                <w:lang w:eastAsia="ar-SA"/>
              </w:rPr>
              <w:t>Учасники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lang w:eastAsia="ar-SA"/>
              </w:rPr>
              <w:t>Ічнянська міська рада, КП ВКГ «</w:t>
            </w:r>
            <w:proofErr w:type="spellStart"/>
            <w:r w:rsidRPr="004D35D2">
              <w:rPr>
                <w:lang w:eastAsia="ar-SA"/>
              </w:rPr>
              <w:t>Ічень</w:t>
            </w:r>
            <w:proofErr w:type="spellEnd"/>
            <w:r w:rsidRPr="004D35D2">
              <w:rPr>
                <w:lang w:eastAsia="ar-SA"/>
              </w:rPr>
              <w:t>»</w:t>
            </w:r>
          </w:p>
        </w:tc>
      </w:tr>
      <w:tr w:rsidR="00951DEF" w:rsidRPr="004D35D2" w:rsidTr="008D0133">
        <w:trPr>
          <w:trHeight w:hRule="exact" w:val="528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30"/>
              <w:rPr>
                <w:lang w:eastAsia="ar-SA"/>
              </w:rPr>
            </w:pPr>
            <w:r>
              <w:rPr>
                <w:color w:val="000000"/>
                <w:spacing w:val="-17"/>
                <w:lang w:eastAsia="ar-SA"/>
              </w:rPr>
              <w:t>6</w:t>
            </w:r>
            <w:r w:rsidRPr="004D35D2">
              <w:rPr>
                <w:color w:val="000000"/>
                <w:spacing w:val="-17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color w:val="000000"/>
                <w:spacing w:val="-2"/>
                <w:lang w:eastAsia="ar-SA"/>
              </w:rPr>
              <w:t>Терміни реалізації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4D35D2">
              <w:rPr>
                <w:lang w:eastAsia="ar-SA"/>
              </w:rPr>
              <w:t xml:space="preserve"> рік</w:t>
            </w:r>
          </w:p>
        </w:tc>
      </w:tr>
      <w:tr w:rsidR="00951DEF" w:rsidRPr="004D35D2" w:rsidTr="008D0133">
        <w:trPr>
          <w:trHeight w:hRule="exact" w:val="104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58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  <w:r w:rsidRPr="004D35D2">
              <w:rPr>
                <w:color w:val="000000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0" w:firstLine="14"/>
              <w:rPr>
                <w:lang w:eastAsia="ar-SA"/>
              </w:rPr>
            </w:pPr>
            <w:r w:rsidRPr="004D35D2">
              <w:rPr>
                <w:color w:val="000000"/>
                <w:spacing w:val="1"/>
                <w:lang w:eastAsia="ar-SA"/>
              </w:rPr>
              <w:t xml:space="preserve">Перелік бюджетів, які приймають </w:t>
            </w:r>
            <w:r w:rsidRPr="004D35D2">
              <w:rPr>
                <w:color w:val="000000"/>
                <w:spacing w:val="3"/>
                <w:lang w:eastAsia="ar-SA"/>
              </w:rPr>
              <w:t xml:space="preserve">участь у виконанні Програми 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Міський бюджет, інші джерела, не заборонені законодавством України</w:t>
            </w:r>
          </w:p>
        </w:tc>
      </w:tr>
      <w:tr w:rsidR="00951DEF" w:rsidRPr="004D35D2" w:rsidTr="008D0133">
        <w:trPr>
          <w:trHeight w:hRule="exact" w:val="10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54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  <w:r w:rsidRPr="004D35D2">
              <w:rPr>
                <w:color w:val="000000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9" w:firstLine="24"/>
              <w:rPr>
                <w:lang w:eastAsia="ar-SA"/>
              </w:rPr>
            </w:pPr>
            <w:r w:rsidRPr="004D35D2">
              <w:rPr>
                <w:color w:val="000000"/>
                <w:spacing w:val="1"/>
                <w:lang w:eastAsia="ar-SA"/>
              </w:rPr>
              <w:t xml:space="preserve">Орієнтовний обсяг фінансових ресурсів, </w:t>
            </w:r>
            <w:r w:rsidRPr="004D35D2">
              <w:rPr>
                <w:color w:val="000000"/>
                <w:lang w:eastAsia="ar-SA"/>
              </w:rPr>
              <w:t xml:space="preserve">необхідних для реалізації Програми, </w:t>
            </w:r>
            <w:r>
              <w:rPr>
                <w:color w:val="000000"/>
                <w:lang w:eastAsia="ar-SA"/>
              </w:rPr>
              <w:t xml:space="preserve">тис. </w:t>
            </w:r>
            <w:r w:rsidRPr="004D35D2">
              <w:rPr>
                <w:color w:val="000000"/>
                <w:lang w:eastAsia="ar-SA"/>
              </w:rPr>
              <w:t>грн.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color w:val="000000"/>
              </w:rPr>
              <w:t>250,00</w:t>
            </w:r>
          </w:p>
        </w:tc>
      </w:tr>
    </w:tbl>
    <w:p w:rsidR="00951DEF" w:rsidRPr="004D35D2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Pr="004D35D2" w:rsidRDefault="00951DEF" w:rsidP="00951DEF">
      <w:pPr>
        <w:suppressAutoHyphens/>
        <w:jc w:val="center"/>
        <w:rPr>
          <w:b/>
          <w:lang w:eastAsia="ar-SA"/>
        </w:rPr>
      </w:pPr>
      <w:r w:rsidRPr="004D35D2">
        <w:rPr>
          <w:b/>
          <w:lang w:eastAsia="ar-SA"/>
        </w:rPr>
        <w:lastRenderedPageBreak/>
        <w:t>2. Визначення проблеми, на розв’язання якої спрямовані заходи Програми</w:t>
      </w:r>
    </w:p>
    <w:p w:rsidR="00951DEF" w:rsidRPr="004D35D2" w:rsidRDefault="00951DEF" w:rsidP="00951DEF">
      <w:pPr>
        <w:suppressAutoHyphens/>
        <w:jc w:val="center"/>
        <w:rPr>
          <w:b/>
          <w:lang w:eastAsia="ar-SA"/>
        </w:rPr>
      </w:pPr>
    </w:p>
    <w:p w:rsidR="00951DEF" w:rsidRPr="004D35D2" w:rsidRDefault="00951DEF" w:rsidP="00951DEF">
      <w:pPr>
        <w:ind w:firstLine="709"/>
        <w:jc w:val="both"/>
      </w:pPr>
      <w:r w:rsidRPr="004D35D2">
        <w:t xml:space="preserve">Комунальне підприємство </w:t>
      </w:r>
      <w:proofErr w:type="spellStart"/>
      <w:r w:rsidRPr="004D35D2">
        <w:t>водоканалізаційне</w:t>
      </w:r>
      <w:proofErr w:type="spellEnd"/>
      <w:r w:rsidRPr="004D35D2">
        <w:t xml:space="preserve"> господарство «</w:t>
      </w:r>
      <w:proofErr w:type="spellStart"/>
      <w:r w:rsidRPr="004D35D2">
        <w:t>Ічень</w:t>
      </w:r>
      <w:proofErr w:type="spellEnd"/>
      <w:r w:rsidRPr="004D35D2">
        <w:t>»  здійснює свою діяльність на підставі Статуту, затвердженого Ічнянською міською радою. Основними видами діяльності підприємства є</w:t>
      </w:r>
      <w:r>
        <w:t xml:space="preserve"> </w:t>
      </w:r>
      <w:r w:rsidRPr="004D35D2">
        <w:t>надання житлово-комунальних послуг з централізованого водопостачання та централізованого водовідведення. Межами ринку є територія м.</w:t>
      </w:r>
      <w:r>
        <w:t xml:space="preserve"> </w:t>
      </w:r>
      <w:r w:rsidRPr="004D35D2">
        <w:t>Ічня, с.</w:t>
      </w:r>
      <w:r>
        <w:t xml:space="preserve"> </w:t>
      </w:r>
      <w:proofErr w:type="spellStart"/>
      <w:r w:rsidRPr="004D35D2">
        <w:t>Іржавець</w:t>
      </w:r>
      <w:proofErr w:type="spellEnd"/>
      <w:r w:rsidRPr="004D35D2">
        <w:t>,</w:t>
      </w:r>
      <w:r>
        <w:t xml:space="preserve"> с. </w:t>
      </w:r>
      <w:proofErr w:type="spellStart"/>
      <w:r>
        <w:t>Гмирянка</w:t>
      </w:r>
      <w:proofErr w:type="spellEnd"/>
      <w:r>
        <w:t xml:space="preserve">, с. </w:t>
      </w:r>
      <w:proofErr w:type="spellStart"/>
      <w:r>
        <w:t>Ольшана</w:t>
      </w:r>
      <w:proofErr w:type="spellEnd"/>
      <w:r>
        <w:t>,</w:t>
      </w:r>
      <w:r w:rsidRPr="004D35D2">
        <w:t xml:space="preserve"> с. </w:t>
      </w:r>
      <w:proofErr w:type="spellStart"/>
      <w:r w:rsidRPr="004D35D2">
        <w:t>Августівка</w:t>
      </w:r>
      <w:proofErr w:type="spellEnd"/>
      <w:r w:rsidRPr="004D35D2">
        <w:t xml:space="preserve">, на якій розташовані діючі мережі підприємства. 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Послуги з централізованого водопостачання та ц</w:t>
      </w:r>
      <w:r>
        <w:t xml:space="preserve">ентралізованого водовідведення </w:t>
      </w:r>
      <w:r w:rsidRPr="004D35D2">
        <w:t xml:space="preserve">надаються  населенню та іншим споживачам, використовуючи </w:t>
      </w:r>
      <w:r>
        <w:t>шість артезіанських свердловин,</w:t>
      </w:r>
      <w:r w:rsidRPr="004D35D2">
        <w:t xml:space="preserve"> </w:t>
      </w:r>
      <w:r>
        <w:t>о</w:t>
      </w:r>
      <w:r w:rsidRPr="004D35D2">
        <w:t>дн</w:t>
      </w:r>
      <w:r>
        <w:t>у каналізаційно-</w:t>
      </w:r>
      <w:r w:rsidRPr="004D35D2">
        <w:t>насосн</w:t>
      </w:r>
      <w:r>
        <w:t>у</w:t>
      </w:r>
      <w:r w:rsidRPr="004D35D2">
        <w:t xml:space="preserve"> станці</w:t>
      </w:r>
      <w:r>
        <w:t>ю</w:t>
      </w:r>
      <w:r w:rsidRPr="004D35D2">
        <w:t xml:space="preserve"> та очисні споруди. Очистку стоків провод</w:t>
      </w:r>
      <w:r>
        <w:t>я</w:t>
      </w:r>
      <w:r w:rsidRPr="004D35D2">
        <w:t>ть очисні споруди КП ВКГ «</w:t>
      </w:r>
      <w:proofErr w:type="spellStart"/>
      <w:r w:rsidRPr="004D35D2">
        <w:t>Ічень</w:t>
      </w:r>
      <w:proofErr w:type="spellEnd"/>
      <w:r w:rsidRPr="004D35D2">
        <w:t>». Згідно з</w:t>
      </w:r>
      <w:r>
        <w:t xml:space="preserve"> </w:t>
      </w:r>
      <w:r w:rsidRPr="004D35D2">
        <w:t>ч.</w:t>
      </w:r>
      <w:r>
        <w:t xml:space="preserve"> </w:t>
      </w:r>
      <w:r w:rsidRPr="004D35D2">
        <w:t>3 ст. 4</w:t>
      </w:r>
      <w:r>
        <w:t xml:space="preserve"> </w:t>
      </w:r>
      <w:r w:rsidRPr="004D35D2">
        <w:t>Закону України «Про житлово-комунальні послуги» орган місцевого самоврядування (Ічнянська міська рада)  встановлює тарифи на житлово-комунальні послуги в розмірі не нижче економічно обґрунтованих витрат на їх виробництво</w:t>
      </w:r>
      <w:bookmarkStart w:id="1" w:name="n83"/>
      <w:bookmarkEnd w:id="1"/>
      <w:r w:rsidRPr="004D35D2">
        <w:t>.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На сьогоднішній день відсутність відшкодовування витрат комунального підприємства в розмірі різниці між фактичними витратами та нарахуваннями за надані послуги відповідно до діючих тарифів</w:t>
      </w:r>
      <w:r>
        <w:t xml:space="preserve"> </w:t>
      </w:r>
      <w:r w:rsidRPr="004D35D2">
        <w:t>ставить</w:t>
      </w:r>
      <w:r>
        <w:t xml:space="preserve"> </w:t>
      </w:r>
      <w:r w:rsidRPr="004D35D2">
        <w:t>під загрозу стабільність забезпечення</w:t>
      </w:r>
      <w:r>
        <w:t xml:space="preserve"> </w:t>
      </w:r>
      <w:r w:rsidRPr="004D35D2">
        <w:t>населення житлово-комунальними послугами належної якості і може призвести до: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- припинення або суттєвого обмеження надання цих послуг;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- збільшення заборгованості за</w:t>
      </w:r>
      <w:r>
        <w:t xml:space="preserve"> </w:t>
      </w:r>
      <w:r w:rsidRPr="004D35D2">
        <w:t xml:space="preserve">спожиту електроенергію і інші </w:t>
      </w:r>
      <w:proofErr w:type="spellStart"/>
      <w:r w:rsidRPr="004D35D2">
        <w:t>товаро-матеріальні</w:t>
      </w:r>
      <w:proofErr w:type="spellEnd"/>
      <w:r w:rsidRPr="004D35D2">
        <w:t xml:space="preserve"> цінності;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- виникнення</w:t>
      </w:r>
      <w:r>
        <w:t xml:space="preserve"> </w:t>
      </w:r>
      <w:r w:rsidRPr="004D35D2">
        <w:t>заборгованості із заробітної плати;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>
        <w:t xml:space="preserve">- нарахування підприємству </w:t>
      </w:r>
      <w:r w:rsidRPr="004D35D2">
        <w:t>штрафних санкцій і пені за несвоєчасні і неповні розрахунки за енергоносії та несвоєчасну оплату податкових зобов’язань.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Дана ситуація має сферу негативного впливу на територіальну громаду, в особі органів місцевого самоврядування, КП ВКГ «</w:t>
      </w:r>
      <w:proofErr w:type="spellStart"/>
      <w:r w:rsidRPr="004D35D2">
        <w:t>Ічень</w:t>
      </w:r>
      <w:proofErr w:type="spellEnd"/>
      <w:r w:rsidRPr="004D35D2">
        <w:t>», споживачів послуг.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КП ВКГ «</w:t>
      </w:r>
      <w:proofErr w:type="spellStart"/>
      <w:r w:rsidRPr="004D35D2">
        <w:t>Ічень</w:t>
      </w:r>
      <w:proofErr w:type="spellEnd"/>
      <w:r w:rsidRPr="004D35D2">
        <w:t>».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Видатки на від</w:t>
      </w:r>
      <w:r>
        <w:t>шкодування втрат підприємству-</w:t>
      </w:r>
      <w:r w:rsidRPr="004D35D2">
        <w:t>в</w:t>
      </w:r>
      <w:r>
        <w:t xml:space="preserve">иробнику, що пов’язані із дією </w:t>
      </w:r>
      <w:r w:rsidRPr="004D35D2">
        <w:t>цін/тарифів на житлово-комунальні послуги, нижчих від розміру економічно обґрунтованих витрат на їх виробництво, місь</w:t>
      </w:r>
      <w:r>
        <w:t xml:space="preserve">ка рада передбачає у місцевому </w:t>
      </w:r>
      <w:r w:rsidRPr="004D35D2">
        <w:t>бюджеті з</w:t>
      </w:r>
      <w:r>
        <w:t>гідно з наданими КП ВКГ «</w:t>
      </w:r>
      <w:proofErr w:type="spellStart"/>
      <w:r>
        <w:t>Ічень</w:t>
      </w:r>
      <w:proofErr w:type="spellEnd"/>
      <w:r>
        <w:t>» очікуваними</w:t>
      </w:r>
      <w:r w:rsidRPr="004D35D2">
        <w:t xml:space="preserve"> розрахунками, що погоджуються на сесії Ічнянської міської ради.</w:t>
      </w:r>
    </w:p>
    <w:p w:rsidR="00951DEF" w:rsidRPr="004D35D2" w:rsidRDefault="00951DEF" w:rsidP="00951DEF">
      <w:pPr>
        <w:ind w:firstLine="709"/>
        <w:jc w:val="both"/>
        <w:rPr>
          <w:bCs/>
        </w:rPr>
      </w:pPr>
      <w:r>
        <w:rPr>
          <w:bCs/>
        </w:rPr>
        <w:t>Згідно із ст.</w:t>
      </w:r>
      <w:r w:rsidRPr="004D35D2">
        <w:rPr>
          <w:bCs/>
        </w:rPr>
        <w:t xml:space="preserve">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</w:t>
      </w:r>
      <w:r>
        <w:rPr>
          <w:bCs/>
        </w:rPr>
        <w:t xml:space="preserve"> </w:t>
      </w:r>
      <w:r w:rsidRPr="004D35D2">
        <w:rPr>
          <w:bCs/>
        </w:rPr>
        <w:t>відповідних бюджетів.</w:t>
      </w:r>
    </w:p>
    <w:p w:rsidR="00951DEF" w:rsidRPr="004D35D2" w:rsidRDefault="00951DEF" w:rsidP="00951DEF">
      <w:pPr>
        <w:ind w:firstLine="709"/>
        <w:jc w:val="both"/>
        <w:rPr>
          <w:bCs/>
        </w:rPr>
      </w:pPr>
      <w:r w:rsidRPr="004D35D2">
        <w:rPr>
          <w:bCs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951DEF" w:rsidRPr="004D35D2" w:rsidRDefault="00951DEF" w:rsidP="00951DEF">
      <w:pPr>
        <w:ind w:firstLine="709"/>
        <w:jc w:val="both"/>
        <w:rPr>
          <w:bCs/>
        </w:rPr>
      </w:pPr>
      <w:r w:rsidRPr="004D35D2">
        <w:rPr>
          <w:bCs/>
        </w:rPr>
        <w:t xml:space="preserve">Згідно із </w:t>
      </w:r>
      <w:r>
        <w:rPr>
          <w:bCs/>
        </w:rPr>
        <w:t xml:space="preserve">ст. </w:t>
      </w:r>
      <w:r w:rsidRPr="004D35D2">
        <w:rPr>
          <w:bCs/>
        </w:rPr>
        <w:t xml:space="preserve">7 Бюджетного Кодексу України та </w:t>
      </w:r>
      <w:r>
        <w:rPr>
          <w:bCs/>
        </w:rPr>
        <w:t xml:space="preserve">ст. </w:t>
      </w:r>
      <w:r w:rsidRPr="004D35D2">
        <w:rPr>
          <w:bCs/>
        </w:rPr>
        <w:t>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951DEF" w:rsidRPr="004D35D2" w:rsidRDefault="00951DEF" w:rsidP="00951DEF">
      <w:pPr>
        <w:ind w:firstLine="709"/>
        <w:jc w:val="both"/>
        <w:rPr>
          <w:bCs/>
        </w:rPr>
      </w:pPr>
      <w:r w:rsidRPr="004D35D2">
        <w:rPr>
          <w:bCs/>
        </w:rPr>
        <w:t xml:space="preserve">Відповідно до </w:t>
      </w:r>
      <w:r>
        <w:rPr>
          <w:bCs/>
        </w:rPr>
        <w:t xml:space="preserve">ст. </w:t>
      </w:r>
      <w:r w:rsidRPr="004D35D2">
        <w:rPr>
          <w:bCs/>
        </w:rPr>
        <w:t>91 Бюджетного Кодексу України у місцевих бюджетах можуть передбачатися кошти на фінансування інших програм, пов’язаних з виконанням повноважень, затверджених  відповідною місцевою радою.</w:t>
      </w:r>
    </w:p>
    <w:p w:rsidR="00951DEF" w:rsidRPr="004D35D2" w:rsidRDefault="00951DEF" w:rsidP="00951DEF">
      <w:pPr>
        <w:ind w:firstLine="709"/>
        <w:jc w:val="both"/>
        <w:rPr>
          <w:bCs/>
        </w:rPr>
      </w:pPr>
      <w:r w:rsidRPr="004D35D2">
        <w:rPr>
          <w:bCs/>
        </w:rPr>
        <w:lastRenderedPageBreak/>
        <w:t>Враховуючи зазначене, відшкодування органами місцевого самоврядування різниці в тарифах можливе за рахунок коштів місцевого бюджету за умови прийняття  відповідної Програми.</w:t>
      </w:r>
    </w:p>
    <w:p w:rsidR="00951DEF" w:rsidRPr="004D35D2" w:rsidRDefault="00951DEF" w:rsidP="00951DEF">
      <w:pPr>
        <w:ind w:firstLine="709"/>
        <w:jc w:val="both"/>
      </w:pPr>
      <w:r w:rsidRPr="004D35D2">
        <w:rPr>
          <w:bCs/>
        </w:rPr>
        <w:t xml:space="preserve">Для відображення видатків на відшкодування різниці в тарифах Тимчасовою класифікацією видатків та кредитування місцевих бюджетів, затвердженою наказом Міністерства фінансів України від 14.01.2011 № 11 «Про бюджетну класифікацію» передбачено код 0116071 «Відшкодування різниці між розміром ціни (тарифу) на житлово-комунальні послуги, що затверджувалися або погоджувалися рішення органу місцевого самоврядування, та розміром економічно обґрунтованих витрат на їх виробництво (надання)». 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 xml:space="preserve">Дана Програма розроблена на виконання та з дотриманням вимог Законів України </w:t>
      </w:r>
      <w:r>
        <w:t>«</w:t>
      </w:r>
      <w:r w:rsidRPr="004D35D2">
        <w:t>Про житлово-комунальні послуги</w:t>
      </w:r>
      <w:r>
        <w:t>»</w:t>
      </w:r>
      <w:r w:rsidRPr="004D35D2">
        <w:t>,</w:t>
      </w:r>
      <w:r>
        <w:t xml:space="preserve"> «</w:t>
      </w:r>
      <w:r w:rsidRPr="004D35D2">
        <w:t>Про ціни і ціноутворення</w:t>
      </w:r>
      <w:r>
        <w:t>»</w:t>
      </w:r>
      <w:r w:rsidRPr="004D35D2">
        <w:t>, Постанови Кабінету Міністрів Укра</w:t>
      </w:r>
      <w:r>
        <w:t>їни від 01 червня 2011 р. №869 «</w:t>
      </w:r>
      <w:r w:rsidRPr="004D35D2">
        <w:t>Про забезпечення єдиного підходу до формування тарифів на житлово-комунальні послуги</w:t>
      </w:r>
      <w:r>
        <w:t>»</w:t>
      </w:r>
      <w:r w:rsidRPr="004D35D2">
        <w:t>.</w:t>
      </w:r>
    </w:p>
    <w:p w:rsidR="00951DEF" w:rsidRPr="004D35D2" w:rsidRDefault="00951DEF" w:rsidP="00951DEF">
      <w:pPr>
        <w:shd w:val="clear" w:color="auto" w:fill="FFFFFF"/>
        <w:ind w:firstLine="851"/>
        <w:jc w:val="both"/>
      </w:pPr>
    </w:p>
    <w:p w:rsidR="00951DEF" w:rsidRPr="004D35D2" w:rsidRDefault="00951DEF" w:rsidP="00951DEF">
      <w:pPr>
        <w:spacing w:line="360" w:lineRule="auto"/>
        <w:jc w:val="center"/>
        <w:rPr>
          <w:b/>
        </w:rPr>
      </w:pPr>
      <w:r w:rsidRPr="004D35D2">
        <w:rPr>
          <w:b/>
        </w:rPr>
        <w:t>3. Мета Програми</w:t>
      </w:r>
    </w:p>
    <w:p w:rsidR="00951DEF" w:rsidRPr="004D35D2" w:rsidRDefault="00951DEF" w:rsidP="00951DEF">
      <w:pPr>
        <w:shd w:val="clear" w:color="auto" w:fill="FFFFFF"/>
        <w:spacing w:line="293" w:lineRule="atLeast"/>
        <w:ind w:firstLine="709"/>
        <w:jc w:val="both"/>
        <w:rPr>
          <w:color w:val="444444"/>
        </w:rPr>
      </w:pPr>
      <w:r w:rsidRPr="004D35D2">
        <w:rPr>
          <w:color w:val="000000"/>
          <w:spacing w:val="-1"/>
        </w:rPr>
        <w:t>Прийняття даної Програми має за мету: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-</w:t>
      </w:r>
      <w:r>
        <w:t xml:space="preserve"> </w:t>
      </w:r>
      <w:r w:rsidRPr="004D35D2">
        <w:t>забезпечення беззбиткової діяльності</w:t>
      </w:r>
      <w:r>
        <w:t xml:space="preserve"> </w:t>
      </w:r>
      <w:r w:rsidRPr="004D35D2">
        <w:t>комунального підприємства</w:t>
      </w:r>
      <w:r>
        <w:t xml:space="preserve"> </w:t>
      </w:r>
      <w:r w:rsidRPr="004D35D2">
        <w:t>відповідно до вимог Господарського кодексу України ;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-</w:t>
      </w:r>
      <w:r>
        <w:t xml:space="preserve"> </w:t>
      </w:r>
      <w:r w:rsidRPr="004D35D2">
        <w:t>збереження</w:t>
      </w:r>
      <w:r>
        <w:t xml:space="preserve"> </w:t>
      </w:r>
      <w:r w:rsidRPr="004D35D2">
        <w:t>кількості і</w:t>
      </w:r>
      <w:r>
        <w:t xml:space="preserve"> </w:t>
      </w:r>
      <w:r w:rsidRPr="004D35D2">
        <w:t>якості надання послуг з</w:t>
      </w:r>
      <w:r>
        <w:t xml:space="preserve"> </w:t>
      </w:r>
      <w:r w:rsidRPr="004D35D2">
        <w:t>централізованого водопостачання на нормативному рівні;</w:t>
      </w:r>
    </w:p>
    <w:p w:rsidR="00951DEF" w:rsidRPr="004D35D2" w:rsidRDefault="00951DEF" w:rsidP="00951DEF">
      <w:pPr>
        <w:shd w:val="clear" w:color="auto" w:fill="FFFFFF"/>
        <w:ind w:right="220" w:firstLine="709"/>
      </w:pPr>
      <w:r>
        <w:t xml:space="preserve">- </w:t>
      </w:r>
      <w:r w:rsidRPr="004D35D2">
        <w:t xml:space="preserve">своєчасне </w:t>
      </w:r>
      <w:proofErr w:type="spellStart"/>
      <w:r w:rsidRPr="004D35D2">
        <w:t>розрахування</w:t>
      </w:r>
      <w:proofErr w:type="spellEnd"/>
      <w:r w:rsidRPr="004D35D2">
        <w:t xml:space="preserve"> за надані послуги.</w:t>
      </w:r>
    </w:p>
    <w:p w:rsidR="00951DEF" w:rsidRPr="004D35D2" w:rsidRDefault="00951DEF" w:rsidP="00951DEF">
      <w:pPr>
        <w:shd w:val="clear" w:color="auto" w:fill="FFFFFF"/>
        <w:ind w:right="220" w:firstLine="851"/>
      </w:pPr>
    </w:p>
    <w:p w:rsidR="00951DEF" w:rsidRPr="004D35D2" w:rsidRDefault="00951DEF" w:rsidP="00951DEF">
      <w:pPr>
        <w:shd w:val="clear" w:color="auto" w:fill="FFFFFF"/>
        <w:spacing w:line="293" w:lineRule="atLeast"/>
        <w:ind w:firstLine="540"/>
        <w:jc w:val="center"/>
      </w:pPr>
      <w:r w:rsidRPr="004D35D2">
        <w:rPr>
          <w:b/>
          <w:bCs/>
        </w:rPr>
        <w:t>4. Шляхи і засоби розв’язання проблеми, обсяги та джерела фінансування</w:t>
      </w:r>
    </w:p>
    <w:p w:rsidR="00951DEF" w:rsidRPr="006C6A8F" w:rsidRDefault="00951DEF" w:rsidP="00951DEF">
      <w:pPr>
        <w:shd w:val="clear" w:color="auto" w:fill="FFFFFF"/>
        <w:ind w:firstLine="709"/>
        <w:jc w:val="both"/>
      </w:pPr>
      <w:r w:rsidRPr="006C6A8F">
        <w:rPr>
          <w:b/>
          <w:bCs/>
          <w:iCs/>
        </w:rPr>
        <w:t>обґрунтованих тарифів.</w:t>
      </w:r>
    </w:p>
    <w:p w:rsidR="00951DEF" w:rsidRDefault="00951DEF" w:rsidP="00951DEF">
      <w:pPr>
        <w:shd w:val="clear" w:color="auto" w:fill="FFFFFF"/>
        <w:ind w:firstLine="709"/>
        <w:jc w:val="both"/>
        <w:rPr>
          <w:color w:val="000000"/>
          <w:spacing w:val="-1"/>
        </w:rPr>
        <w:sectPr w:rsidR="00951DEF" w:rsidSect="004B4CCD"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D35D2">
        <w:rPr>
          <w:color w:val="000000"/>
          <w:spacing w:val="-1"/>
        </w:rPr>
        <w:t>З метою врахування інтересів як споживачів</w:t>
      </w:r>
      <w:r>
        <w:rPr>
          <w:color w:val="000000"/>
          <w:spacing w:val="-1"/>
        </w:rPr>
        <w:t xml:space="preserve"> </w:t>
      </w:r>
      <w:r w:rsidRPr="004D35D2">
        <w:rPr>
          <w:color w:val="000000"/>
          <w:spacing w:val="-1"/>
        </w:rPr>
        <w:t>послуг, так і КП ВКГ «</w:t>
      </w:r>
      <w:proofErr w:type="spellStart"/>
      <w:r w:rsidRPr="004D35D2">
        <w:rPr>
          <w:color w:val="000000"/>
          <w:spacing w:val="-1"/>
        </w:rPr>
        <w:t>Ічень</w:t>
      </w:r>
      <w:proofErr w:type="spellEnd"/>
      <w:r w:rsidRPr="004D35D2">
        <w:rPr>
          <w:color w:val="000000"/>
          <w:spacing w:val="-1"/>
        </w:rPr>
        <w:t>»,</w:t>
      </w:r>
      <w:r>
        <w:rPr>
          <w:color w:val="000000"/>
          <w:spacing w:val="-1"/>
        </w:rPr>
        <w:t xml:space="preserve"> </w:t>
      </w:r>
      <w:r w:rsidRPr="004D35D2">
        <w:rPr>
          <w:color w:val="000000"/>
          <w:spacing w:val="-1"/>
        </w:rPr>
        <w:t xml:space="preserve">вирішення проблеми пропонується здійснити шляхом прийняття </w:t>
      </w:r>
      <w:r>
        <w:rPr>
          <w:color w:val="000000"/>
          <w:spacing w:val="-1"/>
        </w:rPr>
        <w:t>та затвердження П</w:t>
      </w:r>
      <w:r w:rsidRPr="004D35D2">
        <w:rPr>
          <w:color w:val="000000"/>
          <w:spacing w:val="-1"/>
        </w:rPr>
        <w:t>рограми відшкодування різниці в тарифах КП ВКГ «</w:t>
      </w:r>
      <w:proofErr w:type="spellStart"/>
      <w:r w:rsidRPr="004D35D2">
        <w:rPr>
          <w:color w:val="000000"/>
          <w:spacing w:val="-1"/>
        </w:rPr>
        <w:t>Ічень</w:t>
      </w:r>
      <w:proofErr w:type="spellEnd"/>
      <w:r w:rsidRPr="004D35D2">
        <w:rPr>
          <w:color w:val="000000"/>
          <w:spacing w:val="-1"/>
        </w:rPr>
        <w:t>» на послуги з централізованого водопостачання та централізованого водовідведення  на 202</w:t>
      </w:r>
      <w:r>
        <w:rPr>
          <w:color w:val="000000"/>
          <w:spacing w:val="-1"/>
        </w:rPr>
        <w:t xml:space="preserve">2 </w:t>
      </w:r>
      <w:r w:rsidRPr="004D35D2">
        <w:rPr>
          <w:color w:val="000000"/>
          <w:spacing w:val="-1"/>
        </w:rPr>
        <w:t>рік.</w:t>
      </w:r>
    </w:p>
    <w:p w:rsidR="00951DEF" w:rsidRPr="00001FAA" w:rsidRDefault="00951DEF" w:rsidP="00951DEF">
      <w:pPr>
        <w:pStyle w:val="a3"/>
        <w:numPr>
          <w:ilvl w:val="0"/>
          <w:numId w:val="7"/>
        </w:numPr>
        <w:shd w:val="clear" w:color="auto" w:fill="FFFFFF"/>
        <w:spacing w:after="105" w:line="29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FAA">
        <w:rPr>
          <w:rFonts w:ascii="Times New Roman" w:hAnsi="Times New Roman"/>
          <w:b/>
          <w:bCs/>
          <w:sz w:val="24"/>
          <w:szCs w:val="24"/>
        </w:rPr>
        <w:lastRenderedPageBreak/>
        <w:t>Заплановані заходи реалізації Програми та очікувані результати</w:t>
      </w:r>
    </w:p>
    <w:p w:rsidR="00951DEF" w:rsidRPr="00001FAA" w:rsidRDefault="00951DEF" w:rsidP="00951DEF">
      <w:pPr>
        <w:pStyle w:val="a3"/>
        <w:shd w:val="clear" w:color="auto" w:fill="FFFFFF"/>
        <w:spacing w:after="105" w:line="293" w:lineRule="atLeast"/>
        <w:rPr>
          <w:b/>
          <w:bCs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993"/>
        <w:gridCol w:w="1415"/>
        <w:gridCol w:w="2836"/>
      </w:tblGrid>
      <w:tr w:rsidR="00951DEF" w:rsidRPr="004D35D2" w:rsidTr="008D01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№ 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Заходи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 xml:space="preserve">Джерела </w:t>
            </w:r>
            <w:proofErr w:type="spellStart"/>
            <w:r w:rsidRPr="004D35D2">
              <w:rPr>
                <w:color w:val="000000"/>
                <w:spacing w:val="-1"/>
              </w:rPr>
              <w:t>фінансу-вання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Орієнтовний обсяг фінансових ресурсів на</w:t>
            </w:r>
            <w:r>
              <w:rPr>
                <w:color w:val="000000"/>
                <w:spacing w:val="-1"/>
              </w:rPr>
              <w:t xml:space="preserve"> 2022</w:t>
            </w:r>
            <w:r w:rsidRPr="004D35D2">
              <w:rPr>
                <w:color w:val="000000"/>
                <w:spacing w:val="-1"/>
              </w:rPr>
              <w:t xml:space="preserve"> рік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Очікуваний результат</w:t>
            </w:r>
          </w:p>
        </w:tc>
      </w:tr>
      <w:tr w:rsidR="00951DEF" w:rsidRPr="004D35D2" w:rsidTr="008D01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</w:p>
        </w:tc>
      </w:tr>
      <w:tr w:rsidR="00951DEF" w:rsidRPr="004D35D2" w:rsidTr="008D0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5</w:t>
            </w:r>
          </w:p>
        </w:tc>
      </w:tr>
      <w:tr w:rsidR="00951DEF" w:rsidRPr="004D35D2" w:rsidTr="008D0133">
        <w:trPr>
          <w:trHeight w:val="3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Відшкодування </w:t>
            </w:r>
            <w:r w:rsidRPr="004D35D2">
              <w:rPr>
                <w:color w:val="000000"/>
                <w:spacing w:val="-1"/>
              </w:rPr>
              <w:t>різниці в тарифах на житлово</w:t>
            </w:r>
            <w:r>
              <w:rPr>
                <w:color w:val="000000"/>
                <w:spacing w:val="-1"/>
              </w:rPr>
              <w:t>-</w:t>
            </w:r>
            <w:r w:rsidRPr="004D35D2"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-1"/>
              </w:rPr>
              <w:t>омунальні послуги з централізованого</w:t>
            </w:r>
            <w:r w:rsidRPr="004D35D2">
              <w:rPr>
                <w:color w:val="000000"/>
                <w:spacing w:val="-1"/>
              </w:rPr>
              <w:t xml:space="preserve"> водопостачання та водовідведення , наданих КП ВКГ «</w:t>
            </w:r>
            <w:proofErr w:type="spellStart"/>
            <w:r w:rsidRPr="004D35D2">
              <w:rPr>
                <w:color w:val="000000"/>
                <w:spacing w:val="-1"/>
              </w:rPr>
              <w:t>Ічень</w:t>
            </w:r>
            <w:proofErr w:type="spellEnd"/>
            <w:r w:rsidRPr="004D35D2">
              <w:rPr>
                <w:color w:val="000000"/>
                <w:spacing w:val="-1"/>
              </w:rPr>
              <w:t>» за період 01.</w:t>
            </w:r>
            <w:r>
              <w:rPr>
                <w:color w:val="000000"/>
                <w:spacing w:val="-1"/>
              </w:rPr>
              <w:t>12</w:t>
            </w:r>
            <w:r w:rsidRPr="004D35D2">
              <w:rPr>
                <w:color w:val="000000"/>
                <w:spacing w:val="-1"/>
              </w:rPr>
              <w:t>.202</w:t>
            </w:r>
            <w:r>
              <w:rPr>
                <w:color w:val="000000"/>
                <w:spacing w:val="-1"/>
              </w:rPr>
              <w:t>1</w:t>
            </w:r>
            <w:r w:rsidRPr="004D35D2">
              <w:rPr>
                <w:color w:val="000000"/>
                <w:spacing w:val="-1"/>
              </w:rPr>
              <w:t>-31.</w:t>
            </w:r>
            <w:r>
              <w:rPr>
                <w:color w:val="000000"/>
                <w:spacing w:val="-1"/>
              </w:rPr>
              <w:t>12</w:t>
            </w:r>
            <w:r w:rsidRPr="004D35D2">
              <w:rPr>
                <w:color w:val="000000"/>
                <w:spacing w:val="-1"/>
              </w:rPr>
              <w:t>.202</w:t>
            </w:r>
            <w:r>
              <w:rPr>
                <w:color w:val="000000"/>
                <w:spacing w:val="-1"/>
              </w:rPr>
              <w:t>1</w:t>
            </w:r>
            <w:r w:rsidRPr="004D35D2">
              <w:rPr>
                <w:color w:val="000000"/>
                <w:spacing w:val="-1"/>
              </w:rPr>
              <w:t xml:space="preserve"> рр.</w:t>
            </w:r>
          </w:p>
          <w:p w:rsidR="00951DEF" w:rsidRDefault="00951DEF" w:rsidP="008D0133">
            <w:pPr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Місцевий бюджет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E237BB" w:rsidRDefault="00951DEF" w:rsidP="008D0133">
            <w:pPr>
              <w:spacing w:after="105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E237BB">
              <w:rPr>
                <w:color w:val="000000"/>
              </w:rPr>
              <w:t xml:space="preserve"> 000 грн.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6936D8" w:rsidRDefault="00951DEF" w:rsidP="008D0133">
            <w:pPr>
              <w:spacing w:after="105"/>
              <w:jc w:val="both"/>
            </w:pPr>
            <w:proofErr w:type="spellStart"/>
            <w:r>
              <w:t>-</w:t>
            </w:r>
            <w:r w:rsidRPr="006936D8">
              <w:t>забезпечення</w:t>
            </w:r>
            <w:proofErr w:type="spellEnd"/>
            <w:r w:rsidRPr="006936D8">
              <w:t xml:space="preserve"> беззбиткової діяльності підприємства в частині надання послуг з водопостачання, водовідведення, санітарної очистки</w:t>
            </w:r>
          </w:p>
          <w:p w:rsidR="00951DEF" w:rsidRPr="006936D8" w:rsidRDefault="00951DEF" w:rsidP="008D0133">
            <w:pPr>
              <w:spacing w:after="105"/>
              <w:jc w:val="both"/>
            </w:pPr>
            <w:r w:rsidRPr="006936D8">
              <w:t>- дотримання вимог діючого законодавства</w:t>
            </w:r>
          </w:p>
          <w:p w:rsidR="00951DEF" w:rsidRPr="004D35D2" w:rsidRDefault="00951DEF" w:rsidP="008D0133">
            <w:pPr>
              <w:spacing w:after="105"/>
              <w:jc w:val="both"/>
            </w:pPr>
            <w:r w:rsidRPr="006936D8">
              <w:t xml:space="preserve">- отримання стабільних та якісних </w:t>
            </w:r>
            <w:proofErr w:type="spellStart"/>
            <w:r w:rsidRPr="006936D8">
              <w:t>житлово</w:t>
            </w:r>
            <w:proofErr w:type="spellEnd"/>
            <w:r w:rsidRPr="006936D8">
              <w:t xml:space="preserve"> – комунальних послуг</w:t>
            </w:r>
          </w:p>
        </w:tc>
      </w:tr>
    </w:tbl>
    <w:p w:rsidR="00951DEF" w:rsidRPr="004D35D2" w:rsidRDefault="00951DEF" w:rsidP="00951DEF">
      <w:pPr>
        <w:shd w:val="clear" w:color="auto" w:fill="FFFFFF"/>
        <w:rPr>
          <w:b/>
          <w:color w:val="000000"/>
          <w:spacing w:val="-1"/>
        </w:rPr>
      </w:pPr>
    </w:p>
    <w:p w:rsidR="00951DEF" w:rsidRPr="004D35D2" w:rsidRDefault="00951DEF" w:rsidP="00951DEF">
      <w:pPr>
        <w:shd w:val="clear" w:color="auto" w:fill="FFFFFF"/>
        <w:jc w:val="center"/>
        <w:rPr>
          <w:b/>
          <w:color w:val="000000"/>
          <w:spacing w:val="-1"/>
        </w:rPr>
      </w:pPr>
      <w:r w:rsidRPr="004D35D2">
        <w:rPr>
          <w:b/>
          <w:color w:val="000000"/>
          <w:spacing w:val="-1"/>
        </w:rPr>
        <w:t>6. Фінансування Програми</w:t>
      </w:r>
    </w:p>
    <w:p w:rsidR="00951DEF" w:rsidRPr="004D35D2" w:rsidRDefault="00951DEF" w:rsidP="00951DEF">
      <w:pPr>
        <w:shd w:val="clear" w:color="auto" w:fill="FFFFFF"/>
        <w:jc w:val="both"/>
        <w:rPr>
          <w:color w:val="000000"/>
          <w:spacing w:val="-1"/>
        </w:rPr>
      </w:pPr>
    </w:p>
    <w:p w:rsidR="00951DEF" w:rsidRPr="004D35D2" w:rsidRDefault="00951DEF" w:rsidP="00951DEF">
      <w:pPr>
        <w:shd w:val="clear" w:color="auto" w:fill="FFFFFF"/>
        <w:ind w:firstLine="851"/>
        <w:jc w:val="both"/>
        <w:rPr>
          <w:color w:val="000000"/>
          <w:spacing w:val="-1"/>
        </w:rPr>
      </w:pPr>
      <w:r w:rsidRPr="004D35D2">
        <w:rPr>
          <w:color w:val="000000"/>
          <w:spacing w:val="-1"/>
        </w:rPr>
        <w:t xml:space="preserve">Фінансування  Програми </w:t>
      </w:r>
      <w:r>
        <w:rPr>
          <w:color w:val="000000"/>
          <w:spacing w:val="-1"/>
        </w:rPr>
        <w:t xml:space="preserve">здійснюється </w:t>
      </w:r>
      <w:r w:rsidRPr="004D35D2">
        <w:rPr>
          <w:color w:val="000000"/>
          <w:spacing w:val="-1"/>
        </w:rPr>
        <w:t>у такому порядку:</w:t>
      </w:r>
    </w:p>
    <w:p w:rsidR="00951DEF" w:rsidRPr="004D35D2" w:rsidRDefault="00951DEF" w:rsidP="00951DEF">
      <w:pPr>
        <w:shd w:val="clear" w:color="auto" w:fill="FFFFFF"/>
        <w:ind w:firstLine="851"/>
        <w:jc w:val="both"/>
        <w:rPr>
          <w:color w:val="000000"/>
          <w:spacing w:val="-1"/>
        </w:rPr>
      </w:pPr>
      <w:r w:rsidRPr="004D35D2">
        <w:rPr>
          <w:color w:val="000000"/>
          <w:spacing w:val="-1"/>
        </w:rPr>
        <w:t>1. Фактичне відшкодування різниці в тарифах для КП ВКГ «</w:t>
      </w:r>
      <w:proofErr w:type="spellStart"/>
      <w:r w:rsidRPr="004D35D2">
        <w:rPr>
          <w:color w:val="000000"/>
          <w:spacing w:val="-1"/>
        </w:rPr>
        <w:t>Ічень</w:t>
      </w:r>
      <w:proofErr w:type="spellEnd"/>
      <w:r w:rsidRPr="004D35D2">
        <w:rPr>
          <w:color w:val="000000"/>
          <w:spacing w:val="-1"/>
        </w:rPr>
        <w:t xml:space="preserve">» проводиться на підставі висновків щодо відповідності розрахунків різниці в тарифах на </w:t>
      </w:r>
      <w:proofErr w:type="spellStart"/>
      <w:r w:rsidRPr="004D35D2">
        <w:rPr>
          <w:color w:val="000000"/>
          <w:spacing w:val="-1"/>
        </w:rPr>
        <w:t>житлово-</w:t>
      </w:r>
      <w:proofErr w:type="spellEnd"/>
      <w:r w:rsidRPr="004D35D2">
        <w:rPr>
          <w:color w:val="000000"/>
          <w:spacing w:val="-1"/>
        </w:rPr>
        <w:t xml:space="preserve"> комунальні послуги, яка виникла у зв’язку із </w:t>
      </w:r>
      <w:r w:rsidRPr="004D35D2">
        <w:t>встановленням тарифів на послуги з централізованого водопостачання та централізованого водовідведення в розмірі нижче економічно обґрунтованих витрат на їх виробництво, за фактично спожиті обсяги послуг з централізованого водопостачання та централізованого водовідведення за звітний період (місяць).</w:t>
      </w:r>
    </w:p>
    <w:p w:rsidR="00951DEF" w:rsidRPr="004D35D2" w:rsidRDefault="00951DEF" w:rsidP="00951DEF">
      <w:pPr>
        <w:shd w:val="clear" w:color="auto" w:fill="FFFFFF"/>
        <w:ind w:firstLine="851"/>
        <w:jc w:val="both"/>
        <w:rPr>
          <w:color w:val="000000"/>
          <w:spacing w:val="-1"/>
        </w:rPr>
      </w:pPr>
      <w:r w:rsidRPr="004D35D2">
        <w:rPr>
          <w:color w:val="000000"/>
          <w:spacing w:val="-1"/>
        </w:rPr>
        <w:t xml:space="preserve">2. КП </w:t>
      </w:r>
      <w:r>
        <w:rPr>
          <w:color w:val="000000"/>
          <w:spacing w:val="-1"/>
        </w:rPr>
        <w:t>ВКГ «</w:t>
      </w:r>
      <w:proofErr w:type="spellStart"/>
      <w:r>
        <w:rPr>
          <w:color w:val="000000"/>
          <w:spacing w:val="-1"/>
        </w:rPr>
        <w:t>Ічень</w:t>
      </w:r>
      <w:proofErr w:type="spellEnd"/>
      <w:r>
        <w:rPr>
          <w:color w:val="000000"/>
          <w:spacing w:val="-1"/>
        </w:rPr>
        <w:t xml:space="preserve">» щомісячно </w:t>
      </w:r>
      <w:r w:rsidRPr="004D35D2">
        <w:rPr>
          <w:color w:val="000000"/>
          <w:spacing w:val="-1"/>
        </w:rPr>
        <w:t>здійснює підготовку розрахунків згідно додатку до цієї Програми</w:t>
      </w:r>
      <w:r>
        <w:rPr>
          <w:color w:val="000000"/>
          <w:spacing w:val="-1"/>
        </w:rPr>
        <w:t xml:space="preserve"> </w:t>
      </w:r>
      <w:r w:rsidRPr="004D35D2">
        <w:rPr>
          <w:color w:val="000000"/>
          <w:spacing w:val="-1"/>
        </w:rPr>
        <w:t xml:space="preserve">на відшкодування витрат в різниці між затвердженим розміром </w:t>
      </w:r>
      <w:r>
        <w:rPr>
          <w:color w:val="000000"/>
          <w:spacing w:val="-1"/>
        </w:rPr>
        <w:t>тарифу та розміром економічно-</w:t>
      </w:r>
      <w:r w:rsidRPr="004D35D2">
        <w:rPr>
          <w:color w:val="000000"/>
          <w:spacing w:val="-1"/>
        </w:rPr>
        <w:t>обґрунтованих витрат на їх виробництво</w:t>
      </w:r>
      <w:r>
        <w:rPr>
          <w:color w:val="000000"/>
          <w:spacing w:val="-1"/>
        </w:rPr>
        <w:t xml:space="preserve"> </w:t>
      </w:r>
      <w:r w:rsidRPr="004D35D2">
        <w:rPr>
          <w:color w:val="000000"/>
          <w:spacing w:val="-1"/>
        </w:rPr>
        <w:t>за фактичними обсягами споживання та  подає їх на розгляд Ічнянської міської  ради.</w:t>
      </w:r>
    </w:p>
    <w:p w:rsidR="00951DEF" w:rsidRPr="004D35D2" w:rsidRDefault="00951DEF" w:rsidP="00951DEF">
      <w:pPr>
        <w:shd w:val="clear" w:color="auto" w:fill="FFFFFF"/>
        <w:ind w:firstLine="851"/>
        <w:jc w:val="both"/>
        <w:rPr>
          <w:color w:val="000000"/>
          <w:spacing w:val="-1"/>
        </w:rPr>
      </w:pPr>
      <w:r w:rsidRPr="004D35D2">
        <w:rPr>
          <w:color w:val="000000"/>
          <w:spacing w:val="-1"/>
        </w:rPr>
        <w:t>3. Ічнянська міська рада згідно з затвердженими помісячними кошторисними призначеннями на черговій сесії та згідно з Порядком казначейського обслуговування місцевих бюджетів, затвердженим наказом МФУ від 23.08</w:t>
      </w:r>
      <w:r>
        <w:rPr>
          <w:color w:val="000000"/>
          <w:spacing w:val="-1"/>
        </w:rPr>
        <w:t xml:space="preserve">.2012 р. №938, </w:t>
      </w:r>
      <w:r w:rsidRPr="004D35D2">
        <w:rPr>
          <w:color w:val="000000"/>
          <w:spacing w:val="-1"/>
        </w:rPr>
        <w:t>здійснює перерахування коштів КП ВКГ «</w:t>
      </w:r>
      <w:proofErr w:type="spellStart"/>
      <w:r w:rsidRPr="004D35D2">
        <w:rPr>
          <w:color w:val="000000"/>
          <w:spacing w:val="-1"/>
        </w:rPr>
        <w:t>Ічень</w:t>
      </w:r>
      <w:proofErr w:type="spellEnd"/>
      <w:r w:rsidRPr="004D35D2">
        <w:rPr>
          <w:color w:val="000000"/>
          <w:spacing w:val="-1"/>
        </w:rPr>
        <w:t>» на відкриті в Казначействі рахунки.</w:t>
      </w:r>
    </w:p>
    <w:p w:rsidR="00951DEF" w:rsidRPr="004D35D2" w:rsidRDefault="00951DEF" w:rsidP="00951DEF">
      <w:pPr>
        <w:shd w:val="clear" w:color="auto" w:fill="FFFFFF"/>
        <w:ind w:firstLine="851"/>
        <w:contextualSpacing/>
        <w:jc w:val="both"/>
        <w:rPr>
          <w:color w:val="000000"/>
          <w:spacing w:val="-1"/>
        </w:rPr>
      </w:pPr>
      <w:r w:rsidRPr="004D35D2">
        <w:rPr>
          <w:color w:val="000000"/>
          <w:spacing w:val="-1"/>
        </w:rPr>
        <w:t>Фінансування заходів Програми здійснюється в межах фінансових можливостей місцевого бюджету.</w:t>
      </w:r>
    </w:p>
    <w:p w:rsidR="00951DEF" w:rsidRPr="004D35D2" w:rsidRDefault="00951DEF" w:rsidP="00951DEF">
      <w:pPr>
        <w:shd w:val="clear" w:color="auto" w:fill="FFFFFF"/>
        <w:ind w:firstLine="851"/>
        <w:contextualSpacing/>
        <w:jc w:val="both"/>
        <w:rPr>
          <w:color w:val="000000"/>
          <w:spacing w:val="-1"/>
        </w:rPr>
      </w:pPr>
    </w:p>
    <w:p w:rsidR="00951DEF" w:rsidRPr="004D35D2" w:rsidRDefault="00951DEF" w:rsidP="00951DEF">
      <w:pPr>
        <w:shd w:val="clear" w:color="auto" w:fill="FFFFFF"/>
        <w:ind w:left="708" w:right="10"/>
        <w:jc w:val="center"/>
        <w:rPr>
          <w:b/>
          <w:bCs/>
        </w:rPr>
      </w:pPr>
      <w:r w:rsidRPr="004D35D2">
        <w:rPr>
          <w:b/>
          <w:color w:val="000000"/>
          <w:spacing w:val="-1"/>
        </w:rPr>
        <w:t>7.</w:t>
      </w:r>
      <w:r w:rsidRPr="004D35D2">
        <w:rPr>
          <w:b/>
          <w:bCs/>
        </w:rPr>
        <w:t>Контроль за виконанням Програми</w:t>
      </w:r>
    </w:p>
    <w:p w:rsidR="00951DEF" w:rsidRPr="004D35D2" w:rsidRDefault="00951DEF" w:rsidP="00951DEF">
      <w:pPr>
        <w:shd w:val="clear" w:color="auto" w:fill="FFFFFF"/>
        <w:ind w:left="708" w:right="10"/>
        <w:jc w:val="center"/>
        <w:rPr>
          <w:b/>
          <w:bCs/>
        </w:rPr>
      </w:pPr>
    </w:p>
    <w:p w:rsidR="00951DEF" w:rsidRDefault="00951DEF" w:rsidP="00951DEF">
      <w:pPr>
        <w:shd w:val="clear" w:color="auto" w:fill="FFFFFF"/>
        <w:ind w:left="5" w:right="10" w:firstLine="696"/>
        <w:jc w:val="both"/>
      </w:pPr>
      <w:r w:rsidRPr="004D35D2">
        <w:t>Контроль за виконанням даної програми покласти на</w:t>
      </w:r>
      <w:r>
        <w:t xml:space="preserve"> постійну комісію міської ради </w:t>
      </w:r>
      <w:r w:rsidRPr="004D35D2">
        <w:t>з питань бюджету та фінансів.</w:t>
      </w:r>
    </w:p>
    <w:p w:rsidR="00951DEF" w:rsidRPr="008B1DEF" w:rsidRDefault="00951DEF" w:rsidP="00951DEF">
      <w:pPr>
        <w:shd w:val="clear" w:color="auto" w:fill="FFFFFF"/>
        <w:ind w:left="5" w:right="10" w:firstLine="696"/>
        <w:jc w:val="both"/>
        <w:rPr>
          <w:b/>
        </w:rPr>
      </w:pPr>
    </w:p>
    <w:p w:rsidR="00951DEF" w:rsidRDefault="00951DEF" w:rsidP="00951DEF">
      <w:pPr>
        <w:ind w:right="-766"/>
        <w:jc w:val="both"/>
        <w:rPr>
          <w:b/>
          <w:bCs/>
        </w:rPr>
      </w:pPr>
    </w:p>
    <w:p w:rsidR="00951DEF" w:rsidRDefault="00951DEF" w:rsidP="00951DEF">
      <w:pPr>
        <w:rPr>
          <w:b/>
          <w:bCs/>
        </w:rPr>
      </w:pPr>
      <w:r w:rsidRPr="00EF3047">
        <w:rPr>
          <w:b/>
          <w:bCs/>
        </w:rPr>
        <w:t>Міський голова                                                                                           Олена БУТУРЛИМ</w:t>
      </w:r>
    </w:p>
    <w:p w:rsidR="00951DEF" w:rsidRDefault="00951DEF" w:rsidP="00951DEF">
      <w:pPr>
        <w:rPr>
          <w:b/>
          <w:bCs/>
        </w:rPr>
      </w:pPr>
    </w:p>
    <w:p w:rsidR="00951DEF" w:rsidRPr="00EF3047" w:rsidRDefault="00951DEF" w:rsidP="00951DEF">
      <w:pPr>
        <w:rPr>
          <w:b/>
          <w:bCs/>
        </w:rPr>
      </w:pPr>
    </w:p>
    <w:p w:rsidR="004B4CCD" w:rsidRDefault="004B4CCD" w:rsidP="00951DEF">
      <w:pPr>
        <w:ind w:left="5670"/>
        <w:jc w:val="both"/>
      </w:pPr>
    </w:p>
    <w:p w:rsidR="00951DEF" w:rsidRPr="00DA5C4D" w:rsidRDefault="00951DEF" w:rsidP="00951DEF">
      <w:pPr>
        <w:ind w:left="5670"/>
        <w:jc w:val="both"/>
      </w:pPr>
      <w:r w:rsidRPr="00DA5C4D">
        <w:lastRenderedPageBreak/>
        <w:t>Додаток</w:t>
      </w:r>
    </w:p>
    <w:p w:rsidR="00951DEF" w:rsidRPr="00DA5C4D" w:rsidRDefault="00951DEF" w:rsidP="00951DEF">
      <w:pPr>
        <w:ind w:left="5670"/>
        <w:jc w:val="both"/>
      </w:pPr>
      <w:r w:rsidRPr="00DA5C4D">
        <w:t>до Прогр</w:t>
      </w:r>
      <w:r>
        <w:t xml:space="preserve">ами відшкодування різниці в </w:t>
      </w:r>
      <w:r w:rsidRPr="00DA5C4D">
        <w:t xml:space="preserve">тарифах на послуги </w:t>
      </w:r>
    </w:p>
    <w:p w:rsidR="00951DEF" w:rsidRPr="00DA5C4D" w:rsidRDefault="00951DEF" w:rsidP="00951DEF">
      <w:pPr>
        <w:ind w:left="5670"/>
      </w:pPr>
      <w:r w:rsidRPr="00DA5C4D">
        <w:t>з централізованого водопостачання та</w:t>
      </w:r>
      <w:r>
        <w:t xml:space="preserve"> </w:t>
      </w:r>
      <w:r w:rsidRPr="00DA5C4D">
        <w:t xml:space="preserve">водовідведення на </w:t>
      </w:r>
      <w:r>
        <w:t xml:space="preserve">території </w:t>
      </w:r>
    </w:p>
    <w:p w:rsidR="004B4CCD" w:rsidRDefault="00951DEF" w:rsidP="00951DEF">
      <w:pPr>
        <w:ind w:left="5670"/>
        <w:jc w:val="both"/>
      </w:pPr>
      <w:r>
        <w:t xml:space="preserve">Ічнянської </w:t>
      </w:r>
      <w:r w:rsidRPr="00DA5C4D">
        <w:t>мі</w:t>
      </w:r>
      <w:r>
        <w:t xml:space="preserve">ської </w:t>
      </w:r>
      <w:r w:rsidR="004B4CCD">
        <w:t>територіальної</w:t>
      </w:r>
      <w:r>
        <w:t xml:space="preserve"> </w:t>
      </w:r>
    </w:p>
    <w:p w:rsidR="00951DEF" w:rsidRPr="00DA5C4D" w:rsidRDefault="004B4CCD" w:rsidP="00951DEF">
      <w:pPr>
        <w:ind w:left="5670"/>
        <w:jc w:val="both"/>
      </w:pPr>
      <w:r>
        <w:t xml:space="preserve">громади </w:t>
      </w:r>
      <w:r w:rsidR="00951DEF">
        <w:t>на 2022</w:t>
      </w:r>
      <w:r w:rsidR="00951DEF" w:rsidRPr="00DA5C4D">
        <w:t xml:space="preserve"> рік</w:t>
      </w:r>
    </w:p>
    <w:p w:rsidR="00951DEF" w:rsidRDefault="00951DEF" w:rsidP="00951DEF">
      <w:pPr>
        <w:ind w:left="708"/>
        <w:jc w:val="right"/>
        <w:rPr>
          <w:sz w:val="22"/>
          <w:szCs w:val="22"/>
        </w:rPr>
      </w:pPr>
    </w:p>
    <w:p w:rsidR="004B4CCD" w:rsidRPr="004D35D2" w:rsidRDefault="004B4CCD" w:rsidP="00951DEF">
      <w:pPr>
        <w:ind w:left="708"/>
        <w:jc w:val="right"/>
        <w:rPr>
          <w:sz w:val="22"/>
          <w:szCs w:val="22"/>
        </w:rPr>
      </w:pPr>
    </w:p>
    <w:p w:rsidR="00951DEF" w:rsidRPr="004D35D2" w:rsidRDefault="00951DEF" w:rsidP="00951DEF">
      <w:pPr>
        <w:ind w:left="708"/>
        <w:jc w:val="center"/>
        <w:rPr>
          <w:sz w:val="22"/>
          <w:szCs w:val="22"/>
        </w:rPr>
      </w:pPr>
      <w:r w:rsidRPr="004D35D2">
        <w:rPr>
          <w:sz w:val="22"/>
          <w:szCs w:val="22"/>
        </w:rPr>
        <w:t>Розрахунок</w:t>
      </w:r>
    </w:p>
    <w:p w:rsidR="00951DEF" w:rsidRPr="004D35D2" w:rsidRDefault="00951DEF" w:rsidP="00951DEF">
      <w:pPr>
        <w:ind w:left="708"/>
        <w:jc w:val="center"/>
        <w:rPr>
          <w:sz w:val="22"/>
          <w:szCs w:val="22"/>
        </w:rPr>
      </w:pPr>
      <w:r w:rsidRPr="004D35D2">
        <w:rPr>
          <w:sz w:val="22"/>
          <w:szCs w:val="22"/>
        </w:rPr>
        <w:t>по відшкодуванню</w:t>
      </w:r>
      <w:r w:rsidRPr="00933F8E">
        <w:rPr>
          <w:sz w:val="22"/>
          <w:szCs w:val="22"/>
        </w:rPr>
        <w:t xml:space="preserve"> </w:t>
      </w:r>
      <w:r w:rsidRPr="004D35D2">
        <w:rPr>
          <w:sz w:val="22"/>
          <w:szCs w:val="22"/>
        </w:rPr>
        <w:t>різниці в тарифах на послуги з централізованого</w:t>
      </w:r>
      <w:r w:rsidRPr="00933F8E">
        <w:rPr>
          <w:sz w:val="22"/>
          <w:szCs w:val="22"/>
        </w:rPr>
        <w:t xml:space="preserve"> </w:t>
      </w:r>
      <w:r w:rsidRPr="004D35D2">
        <w:rPr>
          <w:sz w:val="22"/>
          <w:szCs w:val="22"/>
        </w:rPr>
        <w:t>водопостачання та централізованого</w:t>
      </w:r>
      <w:r w:rsidRPr="00933F8E">
        <w:rPr>
          <w:sz w:val="22"/>
          <w:szCs w:val="22"/>
        </w:rPr>
        <w:t xml:space="preserve"> </w:t>
      </w:r>
      <w:r w:rsidRPr="004D35D2">
        <w:rPr>
          <w:sz w:val="22"/>
          <w:szCs w:val="22"/>
        </w:rPr>
        <w:t>водовідведення</w:t>
      </w:r>
    </w:p>
    <w:p w:rsidR="00951DEF" w:rsidRPr="00DA5C4D" w:rsidRDefault="00951DEF" w:rsidP="00951DEF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для населення  по КП ВКГ «</w:t>
      </w:r>
      <w:proofErr w:type="spellStart"/>
      <w:r w:rsidRPr="004D35D2">
        <w:rPr>
          <w:sz w:val="22"/>
          <w:szCs w:val="22"/>
        </w:rPr>
        <w:t>Ічень</w:t>
      </w:r>
      <w:proofErr w:type="spellEnd"/>
      <w:r>
        <w:rPr>
          <w:sz w:val="22"/>
          <w:szCs w:val="22"/>
        </w:rPr>
        <w:t>»</w:t>
      </w:r>
    </w:p>
    <w:p w:rsidR="00951DEF" w:rsidRPr="004D35D2" w:rsidRDefault="00951DEF" w:rsidP="00951DEF">
      <w:pPr>
        <w:ind w:left="708"/>
        <w:jc w:val="center"/>
        <w:rPr>
          <w:sz w:val="22"/>
          <w:szCs w:val="22"/>
        </w:rPr>
      </w:pPr>
    </w:p>
    <w:p w:rsidR="00951DEF" w:rsidRPr="004D35D2" w:rsidRDefault="00951DEF" w:rsidP="00951DEF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за___________ 2021</w:t>
      </w:r>
      <w:r w:rsidRPr="004D35D2">
        <w:rPr>
          <w:sz w:val="22"/>
          <w:szCs w:val="22"/>
        </w:rPr>
        <w:t xml:space="preserve"> р.</w:t>
      </w:r>
    </w:p>
    <w:p w:rsidR="00951DEF" w:rsidRPr="004D35D2" w:rsidRDefault="00951DEF" w:rsidP="00951DEF">
      <w:pPr>
        <w:ind w:left="708"/>
        <w:rPr>
          <w:sz w:val="22"/>
          <w:szCs w:val="22"/>
        </w:rPr>
      </w:pPr>
    </w:p>
    <w:p w:rsidR="00951DEF" w:rsidRPr="004D35D2" w:rsidRDefault="00951DEF" w:rsidP="00951DEF">
      <w:pPr>
        <w:rPr>
          <w:sz w:val="22"/>
          <w:szCs w:val="22"/>
        </w:rPr>
      </w:pPr>
    </w:p>
    <w:tbl>
      <w:tblPr>
        <w:tblpPr w:leftFromText="180" w:rightFromText="180" w:vertAnchor="page" w:horzAnchor="margin" w:tblpY="711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311"/>
        <w:gridCol w:w="1920"/>
        <w:gridCol w:w="1418"/>
        <w:gridCol w:w="2149"/>
        <w:gridCol w:w="1359"/>
      </w:tblGrid>
      <w:tr w:rsidR="00951DEF" w:rsidRPr="004D35D2" w:rsidTr="008D0133">
        <w:trPr>
          <w:trHeight w:val="1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Вид послуг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Обсяг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реалізації води та стоків м</w:t>
            </w:r>
            <w:r w:rsidRPr="004D35D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sz w:val="20"/>
              </w:rPr>
            </w:pPr>
            <w:r w:rsidRPr="004D35D2">
              <w:rPr>
                <w:sz w:val="20"/>
              </w:rPr>
              <w:t>Фактичні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нарахування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згідно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із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встановленими</w:t>
            </w:r>
            <w:r>
              <w:rPr>
                <w:sz w:val="20"/>
              </w:rPr>
              <w:t xml:space="preserve">  </w:t>
            </w:r>
            <w:r w:rsidRPr="004D35D2">
              <w:rPr>
                <w:sz w:val="20"/>
              </w:rPr>
              <w:t>і затвердженими для населення тарифами</w:t>
            </w:r>
          </w:p>
          <w:p w:rsidR="00951DEF" w:rsidRPr="004D35D2" w:rsidRDefault="00951DEF" w:rsidP="008D013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sz w:val="20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sz w:val="20"/>
              </w:rPr>
            </w:pPr>
            <w:r w:rsidRPr="004D35D2">
              <w:rPr>
                <w:sz w:val="20"/>
              </w:rPr>
              <w:t>Собівартість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надання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послуг для населення</w:t>
            </w:r>
          </w:p>
          <w:p w:rsidR="00951DEF" w:rsidRPr="004D35D2" w:rsidRDefault="00951DEF" w:rsidP="008D013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sz w:val="20"/>
              </w:rPr>
              <w:t>грн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Різниця</w:t>
            </w:r>
            <w:r w:rsidRPr="00933F8E"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між</w:t>
            </w:r>
            <w:r w:rsidRPr="00933F8E"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економічно</w:t>
            </w:r>
            <w:r w:rsidRPr="00933F8E"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обґрунтованою</w:t>
            </w:r>
            <w:r w:rsidRPr="00933F8E"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вартістю</w:t>
            </w:r>
            <w:r w:rsidRPr="00933F8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послуг та тарифом на </w:t>
            </w:r>
            <w:proofErr w:type="spellStart"/>
            <w:r>
              <w:rPr>
                <w:bCs/>
                <w:sz w:val="22"/>
                <w:szCs w:val="22"/>
              </w:rPr>
              <w:t>г</w:t>
            </w:r>
            <w:r w:rsidRPr="004D35D2">
              <w:rPr>
                <w:bCs/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Загальний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обсяг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237BB">
              <w:rPr>
                <w:bCs/>
                <w:sz w:val="22"/>
                <w:szCs w:val="22"/>
                <w:shd w:val="clear" w:color="auto" w:fill="FFFFFF"/>
              </w:rPr>
              <w:t>різниці в тарифах  грн.,без ПДВ</w:t>
            </w:r>
          </w:p>
        </w:tc>
      </w:tr>
      <w:tr w:rsidR="00951DEF" w:rsidRPr="004D35D2" w:rsidTr="008D013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C71B50" w:rsidRDefault="00951DEF" w:rsidP="008D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C71B50" w:rsidRDefault="00951DEF" w:rsidP="008D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51DEF" w:rsidRPr="004D35D2" w:rsidTr="008D013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Водопостачання</w:t>
            </w:r>
            <w:r w:rsidRPr="004D35D2">
              <w:rPr>
                <w:sz w:val="22"/>
                <w:szCs w:val="22"/>
              </w:rPr>
              <w:t xml:space="preserve"> для </w:t>
            </w:r>
            <w:r w:rsidRPr="004D35D2">
              <w:rPr>
                <w:bCs/>
                <w:sz w:val="22"/>
                <w:szCs w:val="22"/>
              </w:rPr>
              <w:t>населення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51DEF" w:rsidRPr="004D35D2" w:rsidTr="008D013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Водовідведення для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населення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</w:tr>
      <w:tr w:rsidR="00951DEF" w:rsidRPr="004D35D2" w:rsidTr="008D013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Разом відшкодування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E237BB" w:rsidRDefault="00951DEF" w:rsidP="008D0133">
            <w:pPr>
              <w:rPr>
                <w:sz w:val="22"/>
                <w:szCs w:val="22"/>
              </w:rPr>
            </w:pPr>
          </w:p>
        </w:tc>
      </w:tr>
    </w:tbl>
    <w:p w:rsidR="00951DEF" w:rsidRPr="004D35D2" w:rsidRDefault="00951DEF" w:rsidP="00951DEF">
      <w:pPr>
        <w:rPr>
          <w:sz w:val="22"/>
          <w:szCs w:val="22"/>
        </w:rPr>
      </w:pPr>
    </w:p>
    <w:p w:rsidR="00951DEF" w:rsidRPr="004D35D2" w:rsidRDefault="00951DEF" w:rsidP="00951DEF">
      <w:pPr>
        <w:rPr>
          <w:sz w:val="22"/>
          <w:szCs w:val="22"/>
        </w:rPr>
      </w:pPr>
    </w:p>
    <w:p w:rsidR="00951DEF" w:rsidRPr="004D35D2" w:rsidRDefault="00951DEF" w:rsidP="00951DEF">
      <w:pPr>
        <w:rPr>
          <w:sz w:val="22"/>
          <w:szCs w:val="22"/>
        </w:rPr>
      </w:pPr>
    </w:p>
    <w:p w:rsidR="00951DEF" w:rsidRPr="004D35D2" w:rsidRDefault="00951DEF" w:rsidP="00951DEF">
      <w:pPr>
        <w:rPr>
          <w:sz w:val="22"/>
          <w:szCs w:val="22"/>
        </w:rPr>
      </w:pPr>
    </w:p>
    <w:p w:rsidR="00951DEF" w:rsidRDefault="00951DEF" w:rsidP="004B4CCD">
      <w:pPr>
        <w:rPr>
          <w:sz w:val="22"/>
          <w:szCs w:val="22"/>
        </w:rPr>
      </w:pPr>
    </w:p>
    <w:p w:rsidR="00951DEF" w:rsidRPr="004D35D2" w:rsidRDefault="00951DEF" w:rsidP="00951DEF">
      <w:pPr>
        <w:ind w:left="708"/>
        <w:rPr>
          <w:sz w:val="22"/>
          <w:szCs w:val="22"/>
        </w:rPr>
      </w:pPr>
      <w:r w:rsidRPr="004D35D2">
        <w:rPr>
          <w:sz w:val="22"/>
          <w:szCs w:val="22"/>
        </w:rPr>
        <w:t>Начальник  КП ВКГ "</w:t>
      </w:r>
      <w:proofErr w:type="spellStart"/>
      <w:r w:rsidRPr="004D35D2">
        <w:rPr>
          <w:sz w:val="22"/>
          <w:szCs w:val="22"/>
        </w:rPr>
        <w:t>Ічень</w:t>
      </w:r>
      <w:proofErr w:type="spellEnd"/>
      <w:r w:rsidRPr="004D35D2">
        <w:rPr>
          <w:sz w:val="22"/>
          <w:szCs w:val="22"/>
        </w:rPr>
        <w:t>"                     _________________      __________________</w:t>
      </w:r>
    </w:p>
    <w:p w:rsidR="00951DEF" w:rsidRPr="004D35D2" w:rsidRDefault="00951DEF" w:rsidP="00951DEF">
      <w:pPr>
        <w:tabs>
          <w:tab w:val="left" w:pos="6045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(підпис)            </w:t>
      </w:r>
      <w:r w:rsidRPr="004D35D2">
        <w:rPr>
          <w:sz w:val="22"/>
          <w:szCs w:val="22"/>
        </w:rPr>
        <w:t>(прізвище ,ініціали)</w:t>
      </w:r>
    </w:p>
    <w:p w:rsidR="00951DEF" w:rsidRDefault="00951DEF" w:rsidP="00951DEF">
      <w:pPr>
        <w:tabs>
          <w:tab w:val="left" w:pos="3705"/>
        </w:tabs>
        <w:ind w:left="708"/>
        <w:rPr>
          <w:sz w:val="22"/>
          <w:szCs w:val="22"/>
        </w:rPr>
      </w:pPr>
    </w:p>
    <w:p w:rsidR="00951DEF" w:rsidRDefault="00951DEF" w:rsidP="00951DEF">
      <w:pPr>
        <w:tabs>
          <w:tab w:val="left" w:pos="3705"/>
        </w:tabs>
        <w:ind w:left="708"/>
        <w:rPr>
          <w:sz w:val="22"/>
          <w:szCs w:val="22"/>
        </w:rPr>
      </w:pPr>
    </w:p>
    <w:p w:rsidR="00951DEF" w:rsidRPr="004D35D2" w:rsidRDefault="00951DEF" w:rsidP="00951DEF">
      <w:pPr>
        <w:tabs>
          <w:tab w:val="left" w:pos="3705"/>
        </w:tabs>
        <w:ind w:left="708"/>
        <w:rPr>
          <w:sz w:val="22"/>
          <w:szCs w:val="22"/>
        </w:rPr>
      </w:pPr>
      <w:r w:rsidRPr="004D35D2">
        <w:rPr>
          <w:sz w:val="22"/>
          <w:szCs w:val="22"/>
        </w:rPr>
        <w:t>Економіст</w:t>
      </w:r>
      <w:r w:rsidRPr="004D35D2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</w:t>
      </w:r>
      <w:r w:rsidRPr="004D35D2">
        <w:rPr>
          <w:sz w:val="22"/>
          <w:szCs w:val="22"/>
        </w:rPr>
        <w:t xml:space="preserve"> _________________      ___________________</w:t>
      </w:r>
    </w:p>
    <w:p w:rsidR="00951DEF" w:rsidRPr="004D35D2" w:rsidRDefault="00951DEF" w:rsidP="00951DEF">
      <w:pPr>
        <w:tabs>
          <w:tab w:val="left" w:pos="3705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(підпис)              </w:t>
      </w:r>
      <w:r w:rsidRPr="004D35D2">
        <w:rPr>
          <w:sz w:val="22"/>
          <w:szCs w:val="22"/>
        </w:rPr>
        <w:t>(прізвище , ініціали)</w:t>
      </w:r>
    </w:p>
    <w:p w:rsidR="00951DEF" w:rsidRPr="00C71B50" w:rsidRDefault="00951DEF" w:rsidP="00951D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951DEF" w:rsidRPr="00933F8E" w:rsidRDefault="00951DEF" w:rsidP="00951DEF">
      <w:pPr>
        <w:ind w:firstLine="708"/>
        <w:jc w:val="both"/>
        <w:rPr>
          <w:b/>
          <w:bCs/>
          <w:sz w:val="22"/>
          <w:szCs w:val="22"/>
        </w:rPr>
      </w:pPr>
    </w:p>
    <w:p w:rsidR="00951DEF" w:rsidRPr="00933F8E" w:rsidRDefault="00951DEF" w:rsidP="00951DEF">
      <w:pPr>
        <w:ind w:firstLine="708"/>
        <w:jc w:val="both"/>
        <w:rPr>
          <w:b/>
          <w:bCs/>
          <w:sz w:val="22"/>
          <w:szCs w:val="22"/>
        </w:rPr>
      </w:pPr>
    </w:p>
    <w:p w:rsidR="00951DEF" w:rsidRPr="00933F8E" w:rsidRDefault="00951DEF" w:rsidP="00951DEF">
      <w:pPr>
        <w:ind w:firstLine="708"/>
        <w:jc w:val="both"/>
        <w:rPr>
          <w:b/>
          <w:bCs/>
          <w:sz w:val="22"/>
          <w:szCs w:val="22"/>
        </w:rPr>
      </w:pPr>
    </w:p>
    <w:p w:rsidR="00951DEF" w:rsidRDefault="00951DEF" w:rsidP="00951DEF">
      <w:pPr>
        <w:tabs>
          <w:tab w:val="left" w:pos="5670"/>
        </w:tabs>
        <w:ind w:left="5670"/>
      </w:pPr>
    </w:p>
    <w:p w:rsidR="00951DEF" w:rsidRDefault="00951DEF" w:rsidP="00951DEF">
      <w:pPr>
        <w:tabs>
          <w:tab w:val="left" w:pos="5387"/>
        </w:tabs>
        <w:jc w:val="both"/>
        <w:rPr>
          <w:b/>
        </w:rPr>
      </w:pPr>
      <w:r>
        <w:rPr>
          <w:b/>
        </w:rPr>
        <w:t>Міський голова                                                                                           Олена БУТУРЛИМ</w:t>
      </w:r>
    </w:p>
    <w:p w:rsidR="00951DEF" w:rsidRDefault="00951DEF" w:rsidP="00951DEF">
      <w:pPr>
        <w:tabs>
          <w:tab w:val="left" w:pos="5387"/>
        </w:tabs>
        <w:jc w:val="both"/>
      </w:pPr>
    </w:p>
    <w:p w:rsidR="00951DEF" w:rsidRDefault="00951DEF" w:rsidP="00951DEF">
      <w:pPr>
        <w:ind w:right="-766" w:firstLine="701"/>
        <w:jc w:val="both"/>
      </w:pPr>
      <w:r>
        <w:rPr>
          <w:b/>
          <w:bCs/>
        </w:rPr>
        <w:tab/>
      </w:r>
    </w:p>
    <w:p w:rsidR="00951DEF" w:rsidRDefault="00951DEF" w:rsidP="00951DEF">
      <w:pPr>
        <w:tabs>
          <w:tab w:val="left" w:pos="5670"/>
        </w:tabs>
        <w:ind w:left="5670"/>
      </w:pPr>
    </w:p>
    <w:p w:rsidR="00951DEF" w:rsidRDefault="00951DEF" w:rsidP="00951DEF">
      <w:pPr>
        <w:tabs>
          <w:tab w:val="left" w:pos="5670"/>
        </w:tabs>
        <w:ind w:left="5670"/>
      </w:pPr>
    </w:p>
    <w:p w:rsidR="00951DEF" w:rsidRDefault="00951DEF" w:rsidP="00951DEF">
      <w:pPr>
        <w:tabs>
          <w:tab w:val="left" w:pos="5670"/>
        </w:tabs>
        <w:ind w:left="5670"/>
      </w:pPr>
    </w:p>
    <w:p w:rsidR="00951DEF" w:rsidRDefault="00951DEF" w:rsidP="00951DEF">
      <w:pPr>
        <w:tabs>
          <w:tab w:val="left" w:pos="5670"/>
        </w:tabs>
        <w:ind w:left="5670"/>
      </w:pPr>
    </w:p>
    <w:p w:rsidR="00951DEF" w:rsidRDefault="00951DEF" w:rsidP="00951DEF"/>
    <w:p w:rsidR="00951DEF" w:rsidRDefault="00951DEF" w:rsidP="00951DEF">
      <w:pPr>
        <w:rPr>
          <w:rFonts w:eastAsia="Calibri"/>
          <w:b/>
          <w:lang w:eastAsia="en-US"/>
        </w:rPr>
      </w:pPr>
    </w:p>
    <w:sectPr w:rsidR="00951DEF" w:rsidSect="00541726">
      <w:headerReference w:type="first" r:id="rId11"/>
      <w:pgSz w:w="11906" w:h="16838"/>
      <w:pgMar w:top="1135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C6" w:rsidRDefault="005310C6" w:rsidP="00541726">
      <w:r>
        <w:separator/>
      </w:r>
    </w:p>
  </w:endnote>
  <w:endnote w:type="continuationSeparator" w:id="0">
    <w:p w:rsidR="005310C6" w:rsidRDefault="005310C6" w:rsidP="0054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C6" w:rsidRDefault="005310C6" w:rsidP="00541726">
      <w:r>
        <w:separator/>
      </w:r>
    </w:p>
  </w:footnote>
  <w:footnote w:type="continuationSeparator" w:id="0">
    <w:p w:rsidR="005310C6" w:rsidRDefault="005310C6" w:rsidP="0054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88" w:rsidRDefault="00FC6488" w:rsidP="00FC6488">
    <w:pPr>
      <w:pStyle w:val="a9"/>
      <w:jc w:val="right"/>
    </w:pPr>
    <w:r>
      <w:t>ПРОЄКТ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6" w:rsidRDefault="00541726" w:rsidP="0054172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65"/>
    <w:multiLevelType w:val="hybridMultilevel"/>
    <w:tmpl w:val="9E1E54C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4C6"/>
    <w:multiLevelType w:val="hybridMultilevel"/>
    <w:tmpl w:val="F24E5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15C2"/>
    <w:multiLevelType w:val="hybridMultilevel"/>
    <w:tmpl w:val="6A3CDCC8"/>
    <w:lvl w:ilvl="0" w:tplc="F7F07A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868D4"/>
    <w:multiLevelType w:val="hybridMultilevel"/>
    <w:tmpl w:val="AE7099BE"/>
    <w:lvl w:ilvl="0" w:tplc="E47E70C0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E2F26"/>
    <w:multiLevelType w:val="hybridMultilevel"/>
    <w:tmpl w:val="1C2ACFD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73039"/>
    <w:multiLevelType w:val="hybridMultilevel"/>
    <w:tmpl w:val="93C44886"/>
    <w:lvl w:ilvl="0" w:tplc="FE047B6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E84011"/>
    <w:multiLevelType w:val="hybridMultilevel"/>
    <w:tmpl w:val="C216624C"/>
    <w:lvl w:ilvl="0" w:tplc="3D72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3"/>
    <w:rsid w:val="0001785C"/>
    <w:rsid w:val="000A2952"/>
    <w:rsid w:val="000D319F"/>
    <w:rsid w:val="000E4AF0"/>
    <w:rsid w:val="00112345"/>
    <w:rsid w:val="001527D3"/>
    <w:rsid w:val="001808EC"/>
    <w:rsid w:val="00196F4F"/>
    <w:rsid w:val="001D54AF"/>
    <w:rsid w:val="00283EC8"/>
    <w:rsid w:val="003103B9"/>
    <w:rsid w:val="003B5118"/>
    <w:rsid w:val="003C16C0"/>
    <w:rsid w:val="003E7237"/>
    <w:rsid w:val="00417211"/>
    <w:rsid w:val="00464D64"/>
    <w:rsid w:val="00466083"/>
    <w:rsid w:val="004B4CCD"/>
    <w:rsid w:val="004D6B6C"/>
    <w:rsid w:val="005310C6"/>
    <w:rsid w:val="00541726"/>
    <w:rsid w:val="00543085"/>
    <w:rsid w:val="00556E19"/>
    <w:rsid w:val="0068099D"/>
    <w:rsid w:val="006A3F61"/>
    <w:rsid w:val="00780529"/>
    <w:rsid w:val="008139AB"/>
    <w:rsid w:val="008968C5"/>
    <w:rsid w:val="008C5DCD"/>
    <w:rsid w:val="00920E71"/>
    <w:rsid w:val="00950064"/>
    <w:rsid w:val="00951DEF"/>
    <w:rsid w:val="00AC2A57"/>
    <w:rsid w:val="00B01DB9"/>
    <w:rsid w:val="00B07945"/>
    <w:rsid w:val="00B548C1"/>
    <w:rsid w:val="00BB7E84"/>
    <w:rsid w:val="00C174C5"/>
    <w:rsid w:val="00CC315C"/>
    <w:rsid w:val="00D1769F"/>
    <w:rsid w:val="00D47C6B"/>
    <w:rsid w:val="00E151E0"/>
    <w:rsid w:val="00E3600A"/>
    <w:rsid w:val="00E604CA"/>
    <w:rsid w:val="00F42940"/>
    <w:rsid w:val="00F44073"/>
    <w:rsid w:val="00F74E10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1234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45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CC315C"/>
    <w:pPr>
      <w:ind w:left="1080" w:hanging="15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4172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172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54172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172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1234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45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CC315C"/>
    <w:pPr>
      <w:ind w:left="1080" w:hanging="15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4172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172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54172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172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DF19-4873-4A82-A17F-C6A48DB3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7949</Words>
  <Characters>4531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2022-02-08T14:36:00Z</cp:lastPrinted>
  <dcterms:created xsi:type="dcterms:W3CDTF">2021-04-05T12:59:00Z</dcterms:created>
  <dcterms:modified xsi:type="dcterms:W3CDTF">2022-02-08T14:40:00Z</dcterms:modified>
</cp:coreProperties>
</file>